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2F539" w14:textId="77777777" w:rsidR="00EF1534" w:rsidRDefault="00352F24" w:rsidP="00BE51DE">
      <w:pPr>
        <w:pStyle w:val="Title"/>
        <w:spacing w:line="480" w:lineRule="auto"/>
      </w:pPr>
      <w:r>
        <w:t>Low-Cost Visible Light Spectral Imaging</w:t>
      </w:r>
    </w:p>
    <w:p w14:paraId="22B662A0" w14:textId="77777777" w:rsidR="00EF1534" w:rsidRDefault="00EF1534" w:rsidP="00BE51DE">
      <w:pPr>
        <w:spacing w:line="480" w:lineRule="auto"/>
        <w:jc w:val="both"/>
        <w:rPr>
          <w:rFonts w:ascii="Times New Roman" w:hAnsi="Times New Roman"/>
        </w:rPr>
      </w:pPr>
    </w:p>
    <w:p w14:paraId="49F26293" w14:textId="77777777" w:rsidR="00EF1534" w:rsidRDefault="00352F24" w:rsidP="00BE51DE">
      <w:pPr>
        <w:spacing w:line="480" w:lineRule="auto"/>
        <w:jc w:val="both"/>
        <w:rPr>
          <w:rFonts w:ascii="Times New Roman" w:hAnsi="Times New Roman"/>
        </w:rPr>
      </w:pPr>
      <w:r>
        <w:rPr>
          <w:rFonts w:ascii="Times New Roman" w:hAnsi="Times New Roman"/>
        </w:rPr>
        <w:t>Daniel W. Dichter</w:t>
      </w:r>
    </w:p>
    <w:p w14:paraId="72BC820F" w14:textId="77777777" w:rsidR="00EF1534" w:rsidRDefault="00352F24" w:rsidP="00BE51DE">
      <w:pPr>
        <w:spacing w:line="480" w:lineRule="auto"/>
        <w:jc w:val="both"/>
        <w:rPr>
          <w:rFonts w:ascii="Times New Roman" w:hAnsi="Times New Roman"/>
        </w:rPr>
      </w:pPr>
      <w:r>
        <w:rPr>
          <w:rFonts w:ascii="Times New Roman" w:hAnsi="Times New Roman"/>
        </w:rPr>
        <w:t>Independent Researcher</w:t>
      </w:r>
    </w:p>
    <w:p w14:paraId="44D65F6D" w14:textId="77777777" w:rsidR="00EF1534" w:rsidRDefault="00352F24" w:rsidP="00BE51DE">
      <w:pPr>
        <w:spacing w:line="480" w:lineRule="auto"/>
        <w:jc w:val="both"/>
        <w:rPr>
          <w:rFonts w:ascii="Times New Roman" w:hAnsi="Times New Roman"/>
        </w:rPr>
      </w:pPr>
      <w:r>
        <w:rPr>
          <w:rFonts w:ascii="Times New Roman" w:hAnsi="Times New Roman"/>
        </w:rPr>
        <w:t>Cambridge, Massachusetts, U.S.A.</w:t>
      </w:r>
    </w:p>
    <w:p w14:paraId="6F17BAAD" w14:textId="64158036" w:rsidR="00EF1534" w:rsidRDefault="00352F24" w:rsidP="00BE51DE">
      <w:pPr>
        <w:spacing w:line="480" w:lineRule="auto"/>
        <w:jc w:val="both"/>
        <w:rPr>
          <w:rFonts w:ascii="Times New Roman" w:hAnsi="Times New Roman"/>
        </w:rPr>
      </w:pPr>
      <w:r>
        <w:rPr>
          <w:rFonts w:ascii="Times New Roman" w:hAnsi="Times New Roman"/>
        </w:rPr>
        <w:t>daniel.w.dichter@gmail.com</w:t>
      </w:r>
    </w:p>
    <w:p w14:paraId="27E49234" w14:textId="77777777" w:rsidR="00795EC8" w:rsidRDefault="00795EC8" w:rsidP="00BE51DE">
      <w:pPr>
        <w:spacing w:line="480" w:lineRule="auto"/>
        <w:jc w:val="both"/>
        <w:rPr>
          <w:rFonts w:ascii="Times New Roman" w:hAnsi="Times New Roman"/>
        </w:rPr>
      </w:pPr>
    </w:p>
    <w:p w14:paraId="41FDD6C9" w14:textId="6162272A" w:rsidR="00EF1534" w:rsidRPr="00900AE3" w:rsidRDefault="00E550FD" w:rsidP="00BE51DE">
      <w:pPr>
        <w:spacing w:line="480" w:lineRule="auto"/>
        <w:jc w:val="both"/>
        <w:rPr>
          <w:rFonts w:ascii="Times New Roman" w:hAnsi="Times New Roman"/>
        </w:rPr>
      </w:pPr>
      <w:r>
        <w:rPr>
          <w:rFonts w:ascii="Times New Roman" w:hAnsi="Times New Roman"/>
        </w:rPr>
        <w:t xml:space="preserve">Submitted: </w:t>
      </w:r>
      <w:r w:rsidR="00352F24" w:rsidRPr="00900AE3">
        <w:rPr>
          <w:rFonts w:ascii="Times New Roman" w:hAnsi="Times New Roman"/>
        </w:rPr>
        <w:t>August 1</w:t>
      </w:r>
      <w:r w:rsidR="00BE51DE">
        <w:rPr>
          <w:rFonts w:ascii="Times New Roman" w:hAnsi="Times New Roman"/>
        </w:rPr>
        <w:t>2</w:t>
      </w:r>
      <w:r w:rsidR="00352F24" w:rsidRPr="00900AE3">
        <w:rPr>
          <w:rFonts w:ascii="Times New Roman" w:hAnsi="Times New Roman"/>
        </w:rPr>
        <w:t>, 2021</w:t>
      </w:r>
    </w:p>
    <w:p w14:paraId="4225AE2B" w14:textId="77777777" w:rsidR="00EF1534" w:rsidRDefault="00EF1534" w:rsidP="00BE51DE">
      <w:pPr>
        <w:spacing w:line="480" w:lineRule="auto"/>
        <w:jc w:val="both"/>
        <w:rPr>
          <w:rFonts w:ascii="Times New Roman" w:hAnsi="Times New Roman"/>
        </w:rPr>
      </w:pPr>
    </w:p>
    <w:p w14:paraId="3A977699" w14:textId="4F11DC63" w:rsidR="00EF1534" w:rsidRDefault="00352F24" w:rsidP="00BE51DE">
      <w:pPr>
        <w:pStyle w:val="BodyText"/>
        <w:spacing w:line="480" w:lineRule="auto"/>
      </w:pPr>
      <w:r>
        <w:t xml:space="preserve">Spectral imaging is an emerging technology for measuring spectral power distributions (SPDs) of electromagnetic radiation over a two-dimensional spatial domain. Within the visible light wavelength </w:t>
      </w:r>
      <w:r w:rsidR="00733F44">
        <w:t>domain</w:t>
      </w:r>
      <w:r>
        <w:t xml:space="preserve">, spectral imaging measures light and color with greater accuracy than digital photography. However, high cost limits its accessibility. Accordingly, a low-cost method </w:t>
      </w:r>
      <w:r w:rsidR="007F26F0">
        <w:t>wa</w:t>
      </w:r>
      <w:r>
        <w:t xml:space="preserve">s developed using commercially-available hardware – primarily a DSLR camera and a set of narrow bandpass filters. The quantity of filters </w:t>
      </w:r>
      <w:r w:rsidR="007F26F0">
        <w:t>wa</w:t>
      </w:r>
      <w:r>
        <w:t xml:space="preserve">s minimized to a total of seven, set by the dimensionality of SPDs, the spectral sensitivities of eyes and cameras, and commercial availability. Camera spectral sensitivity </w:t>
      </w:r>
      <w:r w:rsidR="00260049">
        <w:t>wa</w:t>
      </w:r>
      <w:r>
        <w:t xml:space="preserve">s measured using this same filter set, a color chart, a spectrophotometer, and noon daylight modeled as CIE D65. The RAW photo format </w:t>
      </w:r>
      <w:r w:rsidR="005D2EE1">
        <w:t>wa</w:t>
      </w:r>
      <w:r>
        <w:t xml:space="preserve">s used to access unprocessed sensor data. Independent SPD measurements from each color channel </w:t>
      </w:r>
      <w:r w:rsidR="001B2B0D">
        <w:t xml:space="preserve">were </w:t>
      </w:r>
      <w:r>
        <w:t xml:space="preserve">fused as a sensitivity-weighted average for efficient and continuous interpolation between color channels with a high signal-to-noise ratio. Images </w:t>
      </w:r>
      <w:r w:rsidR="0077692E">
        <w:t xml:space="preserve">were </w:t>
      </w:r>
      <w:r>
        <w:t xml:space="preserve">reconstructed from SPDs with standard observer functions. The method </w:t>
      </w:r>
      <w:r w:rsidR="00D3191D">
        <w:t xml:space="preserve">was </w:t>
      </w:r>
      <w:r>
        <w:t xml:space="preserve">demonstrated with a Canon 650D </w:t>
      </w:r>
      <w:r w:rsidR="00B978B2">
        <w:t xml:space="preserve">DSLR </w:t>
      </w:r>
      <w:r>
        <w:t xml:space="preserve">camera, a set of Thorlabs one-inch narrow bandpass filters, an X-Rite ColorChecker chart, and a Spectro 1 spectrophotometer. Accuracy </w:t>
      </w:r>
      <w:r w:rsidR="000075C1">
        <w:t>wa</w:t>
      </w:r>
      <w:r>
        <w:t xml:space="preserve">s validated by quantitative comparison against ground truth SPD </w:t>
      </w:r>
      <w:r>
        <w:lastRenderedPageBreak/>
        <w:t>measurement</w:t>
      </w:r>
      <w:r w:rsidR="000075C1">
        <w:t>s</w:t>
      </w:r>
      <w:r>
        <w:t xml:space="preserve"> and qualitative assessment of reconstructed images. The total filter cost </w:t>
      </w:r>
      <w:r w:rsidR="00D022B6">
        <w:t>wa</w:t>
      </w:r>
      <w:r>
        <w:t>s $715, plus $405 to measure camera sensitivity.</w:t>
      </w:r>
    </w:p>
    <w:p w14:paraId="5FAD904A" w14:textId="77777777" w:rsidR="00EF1534" w:rsidRDefault="00EF1534" w:rsidP="00BE51DE">
      <w:pPr>
        <w:spacing w:line="480" w:lineRule="auto"/>
        <w:jc w:val="both"/>
        <w:rPr>
          <w:rFonts w:ascii="Times New Roman" w:hAnsi="Times New Roman"/>
        </w:rPr>
      </w:pPr>
    </w:p>
    <w:p w14:paraId="20855661" w14:textId="77777777" w:rsidR="00EF1534" w:rsidRDefault="00352F24" w:rsidP="00BE51DE">
      <w:pPr>
        <w:pStyle w:val="Heading1"/>
        <w:spacing w:line="480" w:lineRule="auto"/>
      </w:pPr>
      <w:bookmarkStart w:id="0" w:name="__RefNumPara__1179_474351881"/>
      <w:bookmarkEnd w:id="0"/>
      <w:r>
        <w:t>Introduction</w:t>
      </w:r>
    </w:p>
    <w:p w14:paraId="364F8581" w14:textId="77777777" w:rsidR="00EF1534" w:rsidRDefault="00EF1534" w:rsidP="00BE51DE">
      <w:pPr>
        <w:pStyle w:val="BodyText"/>
        <w:spacing w:line="480" w:lineRule="auto"/>
      </w:pPr>
    </w:p>
    <w:p w14:paraId="23C17D88" w14:textId="77777777" w:rsidR="00EF1534" w:rsidRDefault="00352F24" w:rsidP="00BE51DE">
      <w:pPr>
        <w:pStyle w:val="Heading2"/>
        <w:numPr>
          <w:ilvl w:val="1"/>
          <w:numId w:val="2"/>
        </w:numPr>
        <w:spacing w:line="480" w:lineRule="auto"/>
        <w:rPr>
          <w:rFonts w:ascii="Times New Roman" w:hAnsi="Times New Roman"/>
        </w:rPr>
      </w:pPr>
      <w:r>
        <w:rPr>
          <w:rFonts w:ascii="Times New Roman" w:hAnsi="Times New Roman"/>
        </w:rPr>
        <w:t>Background</w:t>
      </w:r>
    </w:p>
    <w:p w14:paraId="50F991D0" w14:textId="5D4E6DB0" w:rsidR="00EF1534" w:rsidRDefault="00352F24" w:rsidP="00BE51DE">
      <w:pPr>
        <w:pStyle w:val="BodyText"/>
        <w:spacing w:line="480" w:lineRule="auto"/>
      </w:pPr>
      <w:r>
        <w:t xml:space="preserve">Color perception results from the interaction of an illuminant, optionally a reflective surface, and an observer. Humans are trichromats, having three-dimensional color perception, over the visible light wavelength spectrum of 400 to 700 nm. Human color perception is significantly rank-deficient even within its wavelength limits, as shown in Sections </w:t>
      </w:r>
      <w:r>
        <w:fldChar w:fldCharType="begin"/>
      </w:r>
      <w:r>
        <w:instrText>REF __RefNumPara__847_474351881 \r \h</w:instrText>
      </w:r>
      <w:r>
        <w:fldChar w:fldCharType="separate"/>
      </w:r>
      <w:r w:rsidR="00E137AF">
        <w:t>2.1</w:t>
      </w:r>
      <w:r>
        <w:fldChar w:fldCharType="end"/>
      </w:r>
      <w:r>
        <w:t xml:space="preserve"> and </w:t>
      </w:r>
      <w:r>
        <w:fldChar w:fldCharType="begin"/>
      </w:r>
      <w:r>
        <w:instrText>REF __RefNumPara__849_474351881 \r \h</w:instrText>
      </w:r>
      <w:r>
        <w:fldChar w:fldCharType="separate"/>
      </w:r>
      <w:r w:rsidR="00E137AF">
        <w:t>2.2</w:t>
      </w:r>
      <w:r>
        <w:fldChar w:fldCharType="end"/>
      </w:r>
      <w:r>
        <w:t>.</w:t>
      </w:r>
    </w:p>
    <w:p w14:paraId="115BB660" w14:textId="77777777" w:rsidR="00EF1534" w:rsidRDefault="00352F24" w:rsidP="00BE51DE">
      <w:pPr>
        <w:pStyle w:val="BodyText"/>
        <w:spacing w:line="480" w:lineRule="auto"/>
      </w:pPr>
      <w:r>
        <w:tab/>
        <w:t xml:space="preserve">Whereas digital photography produces a three-dimensional RGB (red, green, blue) color image, spectral imaging produces a </w:t>
      </w:r>
      <w:r>
        <w:rPr>
          <w:i/>
          <w:iCs/>
        </w:rPr>
        <w:t>k</w:t>
      </w:r>
      <w:r>
        <w:t xml:space="preserve">-dimensional hyperspectral datacube (HSDC), typically with 10 </w:t>
      </w:r>
      <w:r>
        <w:rPr>
          <w:rFonts w:eastAsia="Calibri" w:cs="Calibri"/>
        </w:rPr>
        <w:t>≤</w:t>
      </w:r>
      <w:r>
        <w:t xml:space="preserve"> </w:t>
      </w:r>
      <w:r>
        <w:rPr>
          <w:i/>
          <w:iCs/>
        </w:rPr>
        <w:t>k</w:t>
      </w:r>
      <w:r>
        <w:t xml:space="preserve"> </w:t>
      </w:r>
      <w:r>
        <w:rPr>
          <w:rFonts w:eastAsia="Calibri" w:cs="Calibri"/>
        </w:rPr>
        <w:t>≤</w:t>
      </w:r>
      <w:r>
        <w:t xml:space="preserve"> 60; wavelength channels replace color channels. HSDCs are informationally complete and observer independent, providing a more accurate representation of color, and enabling greater optionality in subsequent image processing.</w:t>
      </w:r>
    </w:p>
    <w:p w14:paraId="0670443D" w14:textId="0DAC9A68" w:rsidR="00EF1534" w:rsidRDefault="00352F24" w:rsidP="00BE51DE">
      <w:pPr>
        <w:pStyle w:val="BodyText"/>
        <w:spacing w:line="480" w:lineRule="auto"/>
      </w:pPr>
      <w:r>
        <w:tab/>
        <w:t xml:space="preserve">Spectral scanning is the simplest of several methods </w:t>
      </w:r>
      <w:r w:rsidR="00E42AC6">
        <w:t>for</w:t>
      </w:r>
      <w:r>
        <w:t xml:space="preserve"> generating HSDCs, wherein a 1-channel intensity image is captured at a series of </w:t>
      </w:r>
      <w:proofErr w:type="gramStart"/>
      <w:r>
        <w:t>regularly-spaced</w:t>
      </w:r>
      <w:proofErr w:type="gramEnd"/>
      <w:r>
        <w:t>, narrow, non-overlapping wavelength bands. These images are subsequently “stacked” to form the final HSDC. Though spatially high-resolution relative to other methods, spectral scanning experiences “spectral smearing” if the subjects or sensor move during the image capture process, due to the characteristically large temporal distribution of the images. By comparison, so-called “single-shot” methods use various diffraction techniques to capture the entire HSDC simultaneously, but at lower spatial resolution.</w:t>
      </w:r>
    </w:p>
    <w:p w14:paraId="33ED826E" w14:textId="77777777" w:rsidR="00170F80" w:rsidRDefault="00352F24" w:rsidP="00BE51DE">
      <w:pPr>
        <w:pStyle w:val="BodyText"/>
        <w:spacing w:line="480" w:lineRule="auto"/>
      </w:pPr>
      <w:r>
        <w:lastRenderedPageBreak/>
        <w:tab/>
        <w:t xml:space="preserve">A survey of </w:t>
      </w:r>
      <w:proofErr w:type="gramStart"/>
      <w:r>
        <w:t>commercially-available</w:t>
      </w:r>
      <w:proofErr w:type="gramEnd"/>
      <w:r>
        <w:t xml:space="preserve"> hyperspectral cameras</w:t>
      </w:r>
      <w:r>
        <w:rPr>
          <w:rStyle w:val="FootnoteAnchor"/>
        </w:rPr>
        <w:footnoteReference w:id="1"/>
      </w:r>
      <w:r>
        <w:t xml:space="preserve"> showed a price range of $20,000-25,000</w:t>
      </w:r>
      <w:r w:rsidR="00170F80">
        <w:t>, whereas</w:t>
      </w:r>
      <w:r>
        <w:t xml:space="preserve"> </w:t>
      </w:r>
      <w:r w:rsidR="00170F80">
        <w:t>c</w:t>
      </w:r>
      <w:r>
        <w:t>onsumer cameras such as DSLRs</w:t>
      </w:r>
      <w:r w:rsidR="00E91001">
        <w:t xml:space="preserve"> and MILCs</w:t>
      </w:r>
      <w:r>
        <w:t xml:space="preserve"> cost 1-10% of this amount.</w:t>
      </w:r>
    </w:p>
    <w:p w14:paraId="5E09CA5B" w14:textId="77777777" w:rsidR="00EF1534" w:rsidRDefault="00EF1534" w:rsidP="00BE51DE">
      <w:pPr>
        <w:pStyle w:val="BodyText"/>
        <w:spacing w:line="480" w:lineRule="auto"/>
      </w:pPr>
    </w:p>
    <w:p w14:paraId="38A4FC58" w14:textId="77777777" w:rsidR="00EF1534" w:rsidRDefault="00352F24" w:rsidP="00BE51DE">
      <w:pPr>
        <w:pStyle w:val="Heading2"/>
        <w:numPr>
          <w:ilvl w:val="1"/>
          <w:numId w:val="2"/>
        </w:numPr>
        <w:spacing w:line="480" w:lineRule="auto"/>
        <w:rPr>
          <w:rFonts w:ascii="Times New Roman" w:hAnsi="Times New Roman"/>
        </w:rPr>
      </w:pPr>
      <w:r>
        <w:rPr>
          <w:rFonts w:ascii="Times New Roman" w:hAnsi="Times New Roman"/>
        </w:rPr>
        <w:t>Related Work</w:t>
      </w:r>
    </w:p>
    <w:p w14:paraId="2C719C67" w14:textId="73799B77" w:rsidR="00EF1534" w:rsidRDefault="00170F80" w:rsidP="00BE51DE">
      <w:pPr>
        <w:pStyle w:val="BodyText"/>
        <w:spacing w:line="480" w:lineRule="auto"/>
      </w:pPr>
      <w:r>
        <w:t xml:space="preserve">Consumer cameras are not capable of spectral imaging as-is, but various </w:t>
      </w:r>
      <w:r w:rsidR="00006875">
        <w:t xml:space="preserve">researchers have </w:t>
      </w:r>
      <w:r>
        <w:t xml:space="preserve">demonstrated this capability nonetheless with various hardware and software methods. </w:t>
      </w:r>
      <w:r w:rsidR="009A6287">
        <w:t xml:space="preserve">Such methods </w:t>
      </w:r>
      <w:r w:rsidR="007A1753">
        <w:t>can generally</w:t>
      </w:r>
      <w:r w:rsidR="007B171C">
        <w:t xml:space="preserve"> be classified as </w:t>
      </w:r>
      <w:r w:rsidR="00234CF2">
        <w:t xml:space="preserve">multi-shot </w:t>
      </w:r>
      <w:r w:rsidR="007B171C">
        <w:t xml:space="preserve">spectral scanning or </w:t>
      </w:r>
      <w:r w:rsidR="00234CF2">
        <w:t xml:space="preserve">single-shot </w:t>
      </w:r>
      <w:r w:rsidR="007B171C">
        <w:t>diffraction grating.</w:t>
      </w:r>
    </w:p>
    <w:p w14:paraId="05380382" w14:textId="373987C6" w:rsidR="00777D4D" w:rsidRDefault="00352F24" w:rsidP="00BE51DE">
      <w:pPr>
        <w:pStyle w:val="BodyText"/>
        <w:spacing w:line="480" w:lineRule="auto"/>
        <w:ind w:firstLine="360"/>
      </w:pPr>
      <w:proofErr w:type="spellStart"/>
      <w:r>
        <w:t>Cosentino</w:t>
      </w:r>
      <w:proofErr w:type="spellEnd"/>
      <w:r>
        <w:t xml:space="preserve"> </w:t>
      </w:r>
      <w:r>
        <w:fldChar w:fldCharType="begin"/>
      </w:r>
      <w:r>
        <w:instrText>REF __RefNumPara__1062_474351881 \r \h</w:instrText>
      </w:r>
      <w:r>
        <w:fldChar w:fldCharType="separate"/>
      </w:r>
      <w:r w:rsidR="00E137AF">
        <w:t>[6]</w:t>
      </w:r>
      <w:r>
        <w:fldChar w:fldCharType="end"/>
      </w:r>
      <w:r>
        <w:t xml:space="preserve"> used 12 bandpass filters </w:t>
      </w:r>
      <w:r w:rsidR="00777D4D">
        <w:t xml:space="preserve">and a modified camera </w:t>
      </w:r>
      <w:r>
        <w:t>to produce HSDCs, comparing results favorably to a commercial hyperspectral camera.</w:t>
      </w:r>
      <w:r w:rsidR="00777D4D" w:rsidRPr="00777D4D">
        <w:t xml:space="preserve"> </w:t>
      </w:r>
      <w:proofErr w:type="spellStart"/>
      <w:r w:rsidR="00777D4D">
        <w:t>Berns</w:t>
      </w:r>
      <w:proofErr w:type="spellEnd"/>
      <w:r w:rsidR="00777D4D">
        <w:t xml:space="preserve"> et al. </w:t>
      </w:r>
      <w:r w:rsidR="00777D4D">
        <w:fldChar w:fldCharType="begin"/>
      </w:r>
      <w:r w:rsidR="00777D4D">
        <w:instrText>REF __RefNumPara__1070_474351881 \r \h</w:instrText>
      </w:r>
      <w:r w:rsidR="00777D4D">
        <w:fldChar w:fldCharType="separate"/>
      </w:r>
      <w:r w:rsidR="00E137AF">
        <w:t>[3]</w:t>
      </w:r>
      <w:r w:rsidR="00777D4D">
        <w:fldChar w:fldCharType="end"/>
      </w:r>
      <w:r w:rsidR="00777D4D">
        <w:t xml:space="preserve"> used a large-format camera and an optimized set of filters</w:t>
      </w:r>
      <w:r w:rsidR="006C7F92">
        <w:t>, performing</w:t>
      </w:r>
      <w:r w:rsidR="00777D4D">
        <w:t xml:space="preserve"> </w:t>
      </w:r>
      <w:r w:rsidR="006C7F92">
        <w:t>s</w:t>
      </w:r>
      <w:r w:rsidR="00777D4D">
        <w:t>ingular value decomposition on a dataset of 2,500 reflectance spectra to reduce the quantity of filters to a total of six</w:t>
      </w:r>
      <w:r w:rsidR="006C7F92">
        <w:t>.</w:t>
      </w:r>
    </w:p>
    <w:p w14:paraId="4147727D" w14:textId="47ACD159" w:rsidR="00EF1534" w:rsidRDefault="00352F24" w:rsidP="00BE51DE">
      <w:pPr>
        <w:pStyle w:val="BodyText"/>
        <w:spacing w:line="480" w:lineRule="auto"/>
        <w:ind w:firstLine="360"/>
      </w:pPr>
      <w:proofErr w:type="spellStart"/>
      <w:r>
        <w:t>Baek</w:t>
      </w:r>
      <w:proofErr w:type="spellEnd"/>
      <w:r>
        <w:t xml:space="preserve"> et al. </w:t>
      </w:r>
      <w:r>
        <w:fldChar w:fldCharType="begin"/>
      </w:r>
      <w:r>
        <w:instrText>REF __RefNumPara__1064_474351881 \r \h</w:instrText>
      </w:r>
      <w:r>
        <w:fldChar w:fldCharType="separate"/>
      </w:r>
      <w:r w:rsidR="00E137AF">
        <w:t>[2]</w:t>
      </w:r>
      <w:r>
        <w:fldChar w:fldCharType="end"/>
      </w:r>
      <w:r>
        <w:t xml:space="preserve"> developed a single-shot method using a custom prism objectiv</w:t>
      </w:r>
      <w:r w:rsidR="00D31E3A">
        <w:t>e</w:t>
      </w:r>
      <w:r>
        <w:t xml:space="preserve">. Combined spatial and wavelength information </w:t>
      </w:r>
      <w:r w:rsidR="005879B8">
        <w:t>wa</w:t>
      </w:r>
      <w:r>
        <w:t>s separated by detection of “spectral cues” present “only around object edges”.</w:t>
      </w:r>
      <w:r w:rsidR="005879B8">
        <w:t xml:space="preserve"> </w:t>
      </w:r>
      <w:proofErr w:type="spellStart"/>
      <w:r>
        <w:t>Habel</w:t>
      </w:r>
      <w:proofErr w:type="spellEnd"/>
      <w:r>
        <w:t xml:space="preserve"> et al. </w:t>
      </w:r>
      <w:r>
        <w:fldChar w:fldCharType="begin"/>
      </w:r>
      <w:r>
        <w:instrText>REF __RefNumPara__1066_474351881 \r \h</w:instrText>
      </w:r>
      <w:r>
        <w:fldChar w:fldCharType="separate"/>
      </w:r>
      <w:r w:rsidR="00E137AF">
        <w:t>[7]</w:t>
      </w:r>
      <w:r>
        <w:fldChar w:fldCharType="end"/>
      </w:r>
      <w:r>
        <w:t xml:space="preserve"> similarly developed a single-shot diffraction grating method</w:t>
      </w:r>
      <w:r w:rsidR="005879B8">
        <w:t xml:space="preserve">, with </w:t>
      </w:r>
      <w:r>
        <w:t>reconstructed images limited to 120 x 120 pixels.</w:t>
      </w:r>
    </w:p>
    <w:p w14:paraId="6CFFEE2A" w14:textId="20A02A95" w:rsidR="00EF1534" w:rsidRDefault="00352F24" w:rsidP="00BE51DE">
      <w:pPr>
        <w:pStyle w:val="BodyText"/>
        <w:spacing w:line="480" w:lineRule="auto"/>
      </w:pPr>
      <w:r>
        <w:tab/>
        <w:t xml:space="preserve">Oh et al. </w:t>
      </w:r>
      <w:r>
        <w:fldChar w:fldCharType="begin"/>
      </w:r>
      <w:r>
        <w:instrText>REF __RefNumPara__1068_474351881 \r \h</w:instrText>
      </w:r>
      <w:r>
        <w:fldChar w:fldCharType="separate"/>
      </w:r>
      <w:r w:rsidR="00E137AF">
        <w:t>[10]</w:t>
      </w:r>
      <w:r>
        <w:fldChar w:fldCharType="end"/>
      </w:r>
      <w:r>
        <w:t xml:space="preserve"> developed a </w:t>
      </w:r>
      <w:r w:rsidR="005879B8">
        <w:t xml:space="preserve">novel </w:t>
      </w:r>
      <w:r w:rsidR="007B171C">
        <w:t xml:space="preserve">non-diffraction single-shot </w:t>
      </w:r>
      <w:r>
        <w:t>method</w:t>
      </w:r>
      <w:r w:rsidR="007B171C">
        <w:t xml:space="preserve"> </w:t>
      </w:r>
      <w:r>
        <w:t xml:space="preserve">using three different synchronized digital cameras, exploiting small differences in their sensitivities. An image registration process </w:t>
      </w:r>
      <w:r w:rsidR="00860A99">
        <w:t>wa</w:t>
      </w:r>
      <w:r>
        <w:t xml:space="preserve">s used to align images between cameras using planarity. Principal component analysis </w:t>
      </w:r>
      <w:r w:rsidR="00860A99">
        <w:t>wa</w:t>
      </w:r>
      <w:r>
        <w:t>s performed on a database of 1,257 Munsell reflectance spectra to create a low-dimension vector space for describing SPDs as linear combinations.</w:t>
      </w:r>
    </w:p>
    <w:p w14:paraId="644FE733" w14:textId="33AB88C7" w:rsidR="00EF1534" w:rsidRDefault="00352F24" w:rsidP="00BE51DE">
      <w:pPr>
        <w:pStyle w:val="BodyText"/>
        <w:spacing w:line="480" w:lineRule="auto"/>
      </w:pPr>
      <w:r>
        <w:tab/>
        <w:t xml:space="preserve">The method described in this paper is believed to be novel in its low cost, high spatial resolution, use of unmodified </w:t>
      </w:r>
      <w:proofErr w:type="gramStart"/>
      <w:r w:rsidR="00366A73">
        <w:t>commercially-available</w:t>
      </w:r>
      <w:proofErr w:type="gramEnd"/>
      <w:r>
        <w:t xml:space="preserve"> hardware, and independence from training data.</w:t>
      </w:r>
    </w:p>
    <w:p w14:paraId="1A53759A" w14:textId="77777777" w:rsidR="00EF1534" w:rsidRDefault="00352F24" w:rsidP="00BE51DE">
      <w:pPr>
        <w:pStyle w:val="Heading1"/>
        <w:spacing w:line="480" w:lineRule="auto"/>
      </w:pPr>
      <w:r>
        <w:lastRenderedPageBreak/>
        <w:t>Methods</w:t>
      </w:r>
    </w:p>
    <w:p w14:paraId="0ED34CFF" w14:textId="77777777" w:rsidR="00EF1534" w:rsidRDefault="00EF1534" w:rsidP="00BE51DE">
      <w:pPr>
        <w:pStyle w:val="BodyText"/>
        <w:spacing w:line="480" w:lineRule="auto"/>
        <w:jc w:val="left"/>
      </w:pPr>
    </w:p>
    <w:p w14:paraId="5B3D8104" w14:textId="77777777" w:rsidR="00EF1534" w:rsidRDefault="00352F24" w:rsidP="00BE51DE">
      <w:pPr>
        <w:pStyle w:val="Heading2"/>
        <w:numPr>
          <w:ilvl w:val="1"/>
          <w:numId w:val="2"/>
        </w:numPr>
        <w:spacing w:line="480" w:lineRule="auto"/>
        <w:rPr>
          <w:rFonts w:ascii="Times New Roman" w:hAnsi="Times New Roman"/>
        </w:rPr>
      </w:pPr>
      <w:bookmarkStart w:id="1" w:name="__RefNumPara__847_474351881"/>
      <w:bookmarkStart w:id="2" w:name="_Ref79610865"/>
      <w:bookmarkEnd w:id="1"/>
      <w:r>
        <w:rPr>
          <w:rFonts w:ascii="Times New Roman" w:hAnsi="Times New Roman"/>
        </w:rPr>
        <w:t>Dimensionality of Reflectance Spectra</w:t>
      </w:r>
      <w:bookmarkEnd w:id="2"/>
    </w:p>
    <w:p w14:paraId="618B6100" w14:textId="619E37F2" w:rsidR="00EF1534" w:rsidRDefault="00352F24" w:rsidP="00BE51DE">
      <w:pPr>
        <w:pStyle w:val="BodyText"/>
        <w:spacing w:line="480" w:lineRule="auto"/>
      </w:pPr>
      <w:proofErr w:type="spellStart"/>
      <w:r>
        <w:t>Parkkinen</w:t>
      </w:r>
      <w:proofErr w:type="spellEnd"/>
      <w:r>
        <w:t xml:space="preserve"> et al. </w:t>
      </w:r>
      <w:r>
        <w:fldChar w:fldCharType="begin"/>
      </w:r>
      <w:r>
        <w:instrText>REF __RefNumPara__1072_474351881 \r \h</w:instrText>
      </w:r>
      <w:r>
        <w:fldChar w:fldCharType="separate"/>
      </w:r>
      <w:r w:rsidR="00E137AF">
        <w:t>[11]</w:t>
      </w:r>
      <w:r>
        <w:fldChar w:fldCharType="end"/>
      </w:r>
      <w:r>
        <w:t xml:space="preserve"> measured the reflectance spectra of 1,257 standard Munsell color swatches over 400 to 700 nm. Noting that “the components of a color spectrum are highly correlated”, the authors performed principal component analysis on these spectra, producing a set of reflectance eigenvectors. It was found that these spectra could be reconstructed as linear combinations of eight or fewer eigenvectors. This result </w:t>
      </w:r>
      <w:r w:rsidR="005212C5">
        <w:t>indicates</w:t>
      </w:r>
      <w:r>
        <w:t xml:space="preserve"> that reflectance spectra are up to eight-dimensional over the visible light spectrum, with a characteristic wavelength resolution of approximately (700 nm - 400 nm) / 8 = 37.5 nm.</w:t>
      </w:r>
    </w:p>
    <w:p w14:paraId="3B152214" w14:textId="77777777" w:rsidR="00EF1534" w:rsidRDefault="00EF1534" w:rsidP="00BE51DE">
      <w:pPr>
        <w:pStyle w:val="BodyText"/>
        <w:spacing w:line="480" w:lineRule="auto"/>
      </w:pPr>
    </w:p>
    <w:p w14:paraId="34C93461" w14:textId="77777777" w:rsidR="00EF1534" w:rsidRDefault="00352F24" w:rsidP="00BE51DE">
      <w:pPr>
        <w:pStyle w:val="Heading2"/>
        <w:numPr>
          <w:ilvl w:val="1"/>
          <w:numId w:val="2"/>
        </w:numPr>
        <w:spacing w:line="480" w:lineRule="auto"/>
        <w:rPr>
          <w:rFonts w:ascii="Times New Roman" w:hAnsi="Times New Roman"/>
        </w:rPr>
      </w:pPr>
      <w:bookmarkStart w:id="3" w:name="__RefNumPara__849_474351881"/>
      <w:bookmarkEnd w:id="3"/>
      <w:r>
        <w:rPr>
          <w:rFonts w:ascii="Times New Roman" w:hAnsi="Times New Roman"/>
        </w:rPr>
        <w:t>Curve Reconstruction</w:t>
      </w:r>
    </w:p>
    <w:p w14:paraId="4D5AA437" w14:textId="68FAC77C" w:rsidR="00EF1534" w:rsidRPr="006C7D8D" w:rsidRDefault="00352F24" w:rsidP="00BE51DE">
      <w:pPr>
        <w:pStyle w:val="Figure"/>
        <w:spacing w:before="0" w:after="0" w:line="480" w:lineRule="auto"/>
        <w:ind w:firstLine="360"/>
        <w:jc w:val="both"/>
        <w:rPr>
          <w:color w:val="000000"/>
        </w:rPr>
      </w:pPr>
      <w:r>
        <w:t xml:space="preserve">Sampling an SPD by spectral scanning with narrow bandpass filters produces a sparse sample; the value of the SPD is measured only at certain regular intervals. Between these, the value of the SPD is not measured, but can be approximated due to the limited dimensionality of SPDs. This process </w:t>
      </w:r>
      <w:r w:rsidR="004D404D">
        <w:t>wa</w:t>
      </w:r>
      <w:r>
        <w:t xml:space="preserve">s modeled as a curve reconstruction problem, </w:t>
      </w:r>
      <w:proofErr w:type="gramStart"/>
      <w:r>
        <w:t>i.e.</w:t>
      </w:r>
      <w:proofErr w:type="gramEnd"/>
      <w:r>
        <w:t xml:space="preserve"> </w:t>
      </w:r>
      <w:r w:rsidRPr="006C7D8D">
        <w:t>given a sparse sampling of an unknown curve, reconstruct the curve by means of an appropriate interpolation scheme such that the reconstructed curve</w:t>
      </w:r>
      <w:r w:rsidR="00C570FC" w:rsidRPr="006C7D8D">
        <w:t xml:space="preserve"> </w:t>
      </w:r>
      <w:r w:rsidR="00C570FC" w:rsidRPr="00127F96">
        <w:t>m</w:t>
      </w:r>
      <w:r w:rsidRPr="00127F96">
        <w:t>atches a theoretical measur</w:t>
      </w:r>
      <w:r w:rsidRPr="00127F96">
        <w:rPr>
          <w:color w:val="000000"/>
        </w:rPr>
        <w:t>ed curve. This concept is shown in</w:t>
      </w:r>
      <w:r w:rsidR="00127F96" w:rsidRPr="00127F96">
        <w:rPr>
          <w:color w:val="000000"/>
        </w:rPr>
        <w:t xml:space="preserve"> </w:t>
      </w:r>
      <w:r w:rsidR="00127F96" w:rsidRPr="00127F96">
        <w:rPr>
          <w:color w:val="000000"/>
        </w:rPr>
        <w:fldChar w:fldCharType="begin"/>
      </w:r>
      <w:r w:rsidR="00127F96" w:rsidRPr="00127F96">
        <w:rPr>
          <w:color w:val="000000"/>
        </w:rPr>
        <w:instrText xml:space="preserve"> REF _Ref79617757 \h  \* MERGEFORMAT </w:instrText>
      </w:r>
      <w:r w:rsidR="00127F96" w:rsidRPr="00127F96">
        <w:rPr>
          <w:color w:val="000000"/>
        </w:rPr>
      </w:r>
      <w:r w:rsidR="00127F96" w:rsidRPr="00127F96">
        <w:rPr>
          <w:color w:val="000000"/>
        </w:rPr>
        <w:fldChar w:fldCharType="separate"/>
      </w:r>
      <w:r w:rsidR="00E137AF" w:rsidRPr="00E137AF">
        <w:t xml:space="preserve">Figure </w:t>
      </w:r>
      <w:r w:rsidR="00E137AF" w:rsidRPr="00E137AF">
        <w:rPr>
          <w:rFonts w:hint="eastAsia"/>
          <w:noProof/>
        </w:rPr>
        <w:t>1</w:t>
      </w:r>
      <w:r w:rsidR="00127F96" w:rsidRPr="00127F96">
        <w:rPr>
          <w:color w:val="000000"/>
        </w:rPr>
        <w:fldChar w:fldCharType="end"/>
      </w:r>
      <w:r w:rsidR="00BF7A8C" w:rsidRPr="00127F96">
        <w:rPr>
          <w:color w:val="000000"/>
        </w:rPr>
        <w:t>.</w:t>
      </w:r>
    </w:p>
    <w:p w14:paraId="2852389C" w14:textId="12616F5B" w:rsidR="000D78D0" w:rsidRDefault="00424B24" w:rsidP="00BE51DE">
      <w:pPr>
        <w:pStyle w:val="Figure"/>
        <w:keepNext/>
        <w:spacing w:before="0" w:after="0" w:line="480" w:lineRule="auto"/>
        <w:jc w:val="center"/>
      </w:pPr>
      <w:r>
        <w:rPr>
          <w:noProof/>
        </w:rPr>
        <w:lastRenderedPageBreak/>
        <w:drawing>
          <wp:inline distT="0" distB="0" distL="0" distR="0" wp14:anchorId="691351F2" wp14:editId="76E61B2B">
            <wp:extent cx="3657600" cy="418378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4183781"/>
                    </a:xfrm>
                    <a:prstGeom prst="rect">
                      <a:avLst/>
                    </a:prstGeom>
                    <a:noFill/>
                    <a:ln>
                      <a:noFill/>
                    </a:ln>
                  </pic:spPr>
                </pic:pic>
              </a:graphicData>
            </a:graphic>
          </wp:inline>
        </w:drawing>
      </w:r>
    </w:p>
    <w:p w14:paraId="5757777B" w14:textId="18A72F3E" w:rsidR="00352F24" w:rsidRPr="00352F24" w:rsidRDefault="000D78D0" w:rsidP="00BE51DE">
      <w:pPr>
        <w:pStyle w:val="Caption"/>
        <w:spacing w:line="480" w:lineRule="auto"/>
        <w:jc w:val="both"/>
        <w:rPr>
          <w:rFonts w:hint="eastAsia"/>
        </w:rPr>
      </w:pPr>
      <w:bookmarkStart w:id="4" w:name="_Ref79617757"/>
      <w:r w:rsidRPr="000D78D0">
        <w:rPr>
          <w:b/>
          <w:bCs/>
          <w:i w:val="0"/>
          <w:iCs w:val="0"/>
        </w:rPr>
        <w:t xml:space="preserve">Figure </w:t>
      </w:r>
      <w:r w:rsidRPr="000D78D0">
        <w:rPr>
          <w:b/>
          <w:bCs/>
          <w:i w:val="0"/>
          <w:iCs w:val="0"/>
        </w:rPr>
        <w:fldChar w:fldCharType="begin"/>
      </w:r>
      <w:r w:rsidRPr="000D78D0">
        <w:rPr>
          <w:b/>
          <w:bCs/>
          <w:i w:val="0"/>
          <w:iCs w:val="0"/>
        </w:rPr>
        <w:instrText xml:space="preserve"> SEQ Figure \* ARABIC </w:instrText>
      </w:r>
      <w:r w:rsidRPr="000D78D0">
        <w:rPr>
          <w:b/>
          <w:bCs/>
          <w:i w:val="0"/>
          <w:iCs w:val="0"/>
        </w:rPr>
        <w:fldChar w:fldCharType="separate"/>
      </w:r>
      <w:r w:rsidR="00E137AF">
        <w:rPr>
          <w:rFonts w:hint="eastAsia"/>
          <w:b/>
          <w:bCs/>
          <w:i w:val="0"/>
          <w:iCs w:val="0"/>
          <w:noProof/>
        </w:rPr>
        <w:t>1</w:t>
      </w:r>
      <w:r w:rsidRPr="000D78D0">
        <w:rPr>
          <w:b/>
          <w:bCs/>
          <w:i w:val="0"/>
          <w:iCs w:val="0"/>
        </w:rPr>
        <w:fldChar w:fldCharType="end"/>
      </w:r>
      <w:bookmarkEnd w:id="4"/>
      <w:r>
        <w:t xml:space="preserve">: </w:t>
      </w:r>
      <w:r w:rsidRPr="004B49E0">
        <w:rPr>
          <w:i w:val="0"/>
          <w:iCs w:val="0"/>
        </w:rPr>
        <w:t>Curve reconstruction for SPD of ColorChecker swatch #2 under D65 illuminant for varying sample quantity. Samples are denoted with vertical lines, with cubic interpolation between samples.</w:t>
      </w:r>
    </w:p>
    <w:p w14:paraId="4FF056A8" w14:textId="77777777" w:rsidR="001202CF" w:rsidRDefault="001202CF" w:rsidP="00BE51DE">
      <w:pPr>
        <w:pStyle w:val="BodyText"/>
        <w:spacing w:line="480" w:lineRule="auto"/>
        <w:rPr>
          <w:color w:val="000000"/>
        </w:rPr>
      </w:pPr>
    </w:p>
    <w:p w14:paraId="15B53204" w14:textId="45718198" w:rsidR="00EF1534" w:rsidRDefault="00352F24" w:rsidP="00BE51DE">
      <w:pPr>
        <w:pStyle w:val="BodyText"/>
        <w:spacing w:line="480" w:lineRule="auto"/>
      </w:pPr>
      <w:r>
        <w:rPr>
          <w:color w:val="000000"/>
        </w:rPr>
        <w:t xml:space="preserve">To </w:t>
      </w:r>
      <w:r>
        <w:t xml:space="preserve">determine the optimal filter quantity and interpolation scheme, two reflectance datasets </w:t>
      </w:r>
      <w:r w:rsidR="00745EF0">
        <w:t>were</w:t>
      </w:r>
      <w:r>
        <w:t xml:space="preserve"> considered: the 8 eigenvectors developed by </w:t>
      </w:r>
      <w:proofErr w:type="spellStart"/>
      <w:r>
        <w:t>Parkkinen</w:t>
      </w:r>
      <w:proofErr w:type="spellEnd"/>
      <w:r>
        <w:t xml:space="preserve"> et al. </w:t>
      </w:r>
      <w:r>
        <w:fldChar w:fldCharType="begin"/>
      </w:r>
      <w:r>
        <w:instrText>REF __RefNumPara__1072_474351881 \r \h</w:instrText>
      </w:r>
      <w:r>
        <w:fldChar w:fldCharType="separate"/>
      </w:r>
      <w:r w:rsidR="00E137AF">
        <w:t>[11]</w:t>
      </w:r>
      <w:r>
        <w:fldChar w:fldCharType="end"/>
      </w:r>
      <w:r>
        <w:t xml:space="preserve"> with 5 nm resolution, and the 24 reflectance spectra measured from an X-Rite ColorChecker Classic</w:t>
      </w:r>
      <w:r w:rsidR="00476ACD">
        <w:t>.</w:t>
      </w:r>
      <w:r>
        <w:t xml:space="preserve"> </w:t>
      </w:r>
      <w:r>
        <w:fldChar w:fldCharType="begin"/>
      </w:r>
      <w:r>
        <w:instrText>REF __RefNumPara__1181_474351881 \r \h</w:instrText>
      </w:r>
      <w:r>
        <w:fldChar w:fldCharType="separate"/>
      </w:r>
      <w:r w:rsidR="00E137AF">
        <w:t>[13]</w:t>
      </w:r>
      <w:r>
        <w:fldChar w:fldCharType="end"/>
      </w:r>
    </w:p>
    <w:p w14:paraId="634C8A69" w14:textId="5BDDF601" w:rsidR="00EF1534" w:rsidRDefault="00352F24" w:rsidP="00BE51DE">
      <w:pPr>
        <w:pStyle w:val="BodyText"/>
        <w:spacing w:line="480" w:lineRule="auto"/>
      </w:pPr>
      <w:r>
        <w:tab/>
        <w:t>ColorChecker reflectance spectra were measured using a Spectro 1 spectrophotometer with a domain of 400 to 700 nm and a resolution of 10 nm. Three scans were performed and averaged for each swatch, with near-perfect repeatability across trials. These spectra were validated by calculating the CIEDE2000 color difference (denoted ΔE</w:t>
      </w:r>
      <w:r>
        <w:rPr>
          <w:vertAlign w:val="subscript"/>
        </w:rPr>
        <w:t>00</w:t>
      </w:r>
      <w:r>
        <w:t xml:space="preserve">) against the manufacturer's published Lab color values under CIE D50 illuminant with a 2° observer. </w:t>
      </w:r>
      <w:r>
        <w:fldChar w:fldCharType="begin"/>
      </w:r>
      <w:r>
        <w:instrText>REF __RefNumPara__1181_474351881 \r \h</w:instrText>
      </w:r>
      <w:r>
        <w:fldChar w:fldCharType="separate"/>
      </w:r>
      <w:r w:rsidR="00E137AF">
        <w:t>[13]</w:t>
      </w:r>
      <w:r>
        <w:fldChar w:fldCharType="end"/>
      </w:r>
      <w:r>
        <w:t xml:space="preserve"> The error for all 24 swatches was 1.39 ± 1.06 ΔE</w:t>
      </w:r>
      <w:r>
        <w:rPr>
          <w:vertAlign w:val="subscript"/>
        </w:rPr>
        <w:t>00</w:t>
      </w:r>
      <w:r>
        <w:t xml:space="preserve">, showing good agreement. Research has shown significant variance in ColorChecker reflectance spectra, with standard </w:t>
      </w:r>
      <w:r>
        <w:lastRenderedPageBreak/>
        <w:t xml:space="preserve">deviations of 0.1-9.1 percentage points over 400-700 nm, </w:t>
      </w:r>
      <w:r>
        <w:fldChar w:fldCharType="begin"/>
      </w:r>
      <w:r>
        <w:instrText>REF __RefNumPara__1189_474351881 \r \h</w:instrText>
      </w:r>
      <w:r>
        <w:fldChar w:fldCharType="separate"/>
      </w:r>
      <w:r w:rsidR="00E137AF">
        <w:t>[1]</w:t>
      </w:r>
      <w:r>
        <w:fldChar w:fldCharType="end"/>
      </w:r>
      <w:r>
        <w:t xml:space="preserve"> though the manufacturer does not publish spectra or tolerances.</w:t>
      </w:r>
    </w:p>
    <w:p w14:paraId="77A0AD57" w14:textId="2D5EBA0E" w:rsidR="002F6198" w:rsidRDefault="00352F24" w:rsidP="00BE51DE">
      <w:pPr>
        <w:pStyle w:val="BodyText"/>
        <w:spacing w:line="480" w:lineRule="auto"/>
      </w:pPr>
      <w:r>
        <w:tab/>
      </w:r>
      <w:r w:rsidR="00B5066B">
        <w:t xml:space="preserve">Per Sections </w:t>
      </w:r>
      <w:r w:rsidR="00B5066B">
        <w:fldChar w:fldCharType="begin"/>
      </w:r>
      <w:r w:rsidR="00B5066B">
        <w:instrText xml:space="preserve"> REF _Ref79610865 \r \h </w:instrText>
      </w:r>
      <w:r w:rsidR="00B5066B">
        <w:fldChar w:fldCharType="separate"/>
      </w:r>
      <w:r w:rsidR="00E137AF">
        <w:t>2.1</w:t>
      </w:r>
      <w:r w:rsidR="00B5066B">
        <w:fldChar w:fldCharType="end"/>
      </w:r>
      <w:r w:rsidR="00B5066B">
        <w:t xml:space="preserve"> and </w:t>
      </w:r>
      <w:r w:rsidR="00B5066B">
        <w:fldChar w:fldCharType="begin"/>
      </w:r>
      <w:r w:rsidR="00B5066B">
        <w:instrText xml:space="preserve"> REF _Ref79611411 \r \h </w:instrText>
      </w:r>
      <w:r w:rsidR="00B5066B">
        <w:fldChar w:fldCharType="separate"/>
      </w:r>
      <w:r w:rsidR="00E137AF">
        <w:t>2.3</w:t>
      </w:r>
      <w:r w:rsidR="00B5066B">
        <w:fldChar w:fldCharType="end"/>
      </w:r>
      <w:r w:rsidR="00B5066B">
        <w:t xml:space="preserve">, both 30 and 40 nm resolution were considered. </w:t>
      </w:r>
      <w:r>
        <w:t xml:space="preserve">The reconstruction domain </w:t>
      </w:r>
      <w:r w:rsidR="0088245C">
        <w:t>wa</w:t>
      </w:r>
      <w:r>
        <w:t>s taken as 420</w:t>
      </w:r>
      <w:r w:rsidR="00E56BD1">
        <w:t>-</w:t>
      </w:r>
      <w:r>
        <w:t xml:space="preserve">660 nm per Section </w:t>
      </w:r>
      <w:r>
        <w:fldChar w:fldCharType="begin"/>
      </w:r>
      <w:r>
        <w:instrText>REF __RefNumPara__1183_474351881 \r \h</w:instrText>
      </w:r>
      <w:r>
        <w:fldChar w:fldCharType="separate"/>
      </w:r>
      <w:r w:rsidR="00E137AF">
        <w:t>2.3</w:t>
      </w:r>
      <w:r>
        <w:fldChar w:fldCharType="end"/>
      </w:r>
      <w:r>
        <w:t xml:space="preserve">. </w:t>
      </w:r>
      <w:r w:rsidR="00D16421">
        <w:t xml:space="preserve">The filters were assumed to be of sufficiently narrow bandwidth that they measure at their exact center wavelength (CWL). Linear, spline, and cubic interpolation were considered. </w:t>
      </w:r>
      <w:r>
        <w:t xml:space="preserve">The quality of the reconstruction </w:t>
      </w:r>
      <w:r w:rsidR="0088245C">
        <w:t>wa</w:t>
      </w:r>
      <w:r>
        <w:t xml:space="preserve">s calculated as the residual sum of squares (RSS) for all curves, multiplied by the wavelength resolution, divided by the quantity of samples in the dataset. This calculation </w:t>
      </w:r>
      <w:r w:rsidR="00CF4293">
        <w:t>wa</w:t>
      </w:r>
      <w:r>
        <w:t xml:space="preserve">s performed for both reflectance spectra and </w:t>
      </w:r>
      <w:r w:rsidR="00C4494E">
        <w:t xml:space="preserve">simulated </w:t>
      </w:r>
      <w:r>
        <w:t>SPDs</w:t>
      </w:r>
      <w:r w:rsidR="0088245C">
        <w:t>,</w:t>
      </w:r>
      <w:r w:rsidR="005316CE">
        <w:t xml:space="preserve"> with the latter</w:t>
      </w:r>
      <w:r w:rsidR="0088245C">
        <w:t xml:space="preserve"> </w:t>
      </w:r>
      <w:r w:rsidR="00CF4293">
        <w:t xml:space="preserve">modeled as </w:t>
      </w:r>
      <w:r w:rsidR="005316CE">
        <w:t xml:space="preserve">the </w:t>
      </w:r>
      <w:r w:rsidR="00F12BE8">
        <w:t xml:space="preserve">element-wise </w:t>
      </w:r>
      <w:r w:rsidR="005316CE">
        <w:t xml:space="preserve">product of reflectance and the </w:t>
      </w:r>
      <w:r>
        <w:t xml:space="preserve">D65 </w:t>
      </w:r>
      <w:r w:rsidR="00F12BE8">
        <w:t xml:space="preserve">illuminant </w:t>
      </w:r>
      <w:r>
        <w:t>scaled to the range of 0</w:t>
      </w:r>
      <w:r w:rsidR="00B93E55">
        <w:t>-</w:t>
      </w:r>
      <w:r>
        <w:t>1. This normalized error metric allow</w:t>
      </w:r>
      <w:r w:rsidR="00D3332B">
        <w:t>ed</w:t>
      </w:r>
      <w:r>
        <w:t xml:space="preserve"> direct comparison between datasets.</w:t>
      </w:r>
    </w:p>
    <w:p w14:paraId="4907627E" w14:textId="32A3DEFA" w:rsidR="00EF1534" w:rsidRDefault="002F6198" w:rsidP="00BE51DE">
      <w:pPr>
        <w:pStyle w:val="BodyText"/>
        <w:spacing w:line="480" w:lineRule="auto"/>
        <w:ind w:firstLine="360"/>
      </w:pPr>
      <w:r>
        <w:t xml:space="preserve">Several observations were made. </w:t>
      </w:r>
      <w:r w:rsidR="00352F24">
        <w:t>30 nm resolution outperforms 40 nm resolution in all cases.</w:t>
      </w:r>
      <w:r>
        <w:t xml:space="preserve"> </w:t>
      </w:r>
      <w:r w:rsidR="00352F24">
        <w:t>With 40 nm resolution, cubic interpolation is optimal</w:t>
      </w:r>
      <w:r>
        <w:t xml:space="preserve">. </w:t>
      </w:r>
      <w:r w:rsidR="00352F24">
        <w:t xml:space="preserve">With 30 nm resolution, cubic interpolation is at least </w:t>
      </w:r>
      <w:proofErr w:type="gramStart"/>
      <w:r w:rsidR="00352F24">
        <w:t>near-optimal</w:t>
      </w:r>
      <w:proofErr w:type="gramEnd"/>
      <w:r w:rsidR="00352F24">
        <w:t>.</w:t>
      </w:r>
      <w:r>
        <w:t xml:space="preserve"> </w:t>
      </w:r>
      <w:r w:rsidR="00352F24">
        <w:t>Optimized error at 40 nm is 1-3x larger than at 30 nm, but both are small in an absolute sense.</w:t>
      </w:r>
      <w:r>
        <w:t xml:space="preserve"> </w:t>
      </w:r>
      <w:r w:rsidR="00352F24">
        <w:t>Reflectance (not illuminant) dominates the quality of the curve reconstruction.</w:t>
      </w:r>
      <w:r>
        <w:t xml:space="preserve"> </w:t>
      </w:r>
      <w:r w:rsidR="00352F24">
        <w:t xml:space="preserve">Thus, 40 nm resolution and cubic interpolation </w:t>
      </w:r>
      <w:r>
        <w:t xml:space="preserve">were chosen </w:t>
      </w:r>
      <w:r w:rsidR="00352F24">
        <w:t>for curve reconstruction.</w:t>
      </w:r>
    </w:p>
    <w:p w14:paraId="53ADEEA4" w14:textId="77777777" w:rsidR="007571DF" w:rsidRDefault="007571DF" w:rsidP="00BE51DE">
      <w:pPr>
        <w:pStyle w:val="BodyText"/>
        <w:spacing w:line="480" w:lineRule="auto"/>
        <w:ind w:firstLine="360"/>
      </w:pPr>
    </w:p>
    <w:p w14:paraId="1570643E" w14:textId="77777777" w:rsidR="00EF1534" w:rsidRDefault="00352F24" w:rsidP="00BE51DE">
      <w:pPr>
        <w:pStyle w:val="Heading2"/>
        <w:numPr>
          <w:ilvl w:val="1"/>
          <w:numId w:val="2"/>
        </w:numPr>
        <w:spacing w:line="480" w:lineRule="auto"/>
        <w:rPr>
          <w:rFonts w:ascii="Times New Roman" w:hAnsi="Times New Roman"/>
        </w:rPr>
      </w:pPr>
      <w:bookmarkStart w:id="5" w:name="__RefNumPara__1183_474351881"/>
      <w:bookmarkStart w:id="6" w:name="_Ref79611411"/>
      <w:bookmarkEnd w:id="5"/>
      <w:r>
        <w:rPr>
          <w:rFonts w:ascii="Times New Roman" w:hAnsi="Times New Roman"/>
        </w:rPr>
        <w:t>Filter Set Design</w:t>
      </w:r>
      <w:bookmarkEnd w:id="6"/>
    </w:p>
    <w:p w14:paraId="13C257FF" w14:textId="30C07E72" w:rsidR="00EF1534" w:rsidRDefault="00352F24" w:rsidP="00BE51DE">
      <w:pPr>
        <w:pStyle w:val="BodyText"/>
        <w:spacing w:line="480" w:lineRule="auto"/>
      </w:pPr>
      <w:r>
        <w:t xml:space="preserve">Manufacturers of narrow bandpass filters include Thorlabs, Edmund Optics, and </w:t>
      </w:r>
      <w:proofErr w:type="spellStart"/>
      <w:r>
        <w:t>MidOpt</w:t>
      </w:r>
      <w:proofErr w:type="spellEnd"/>
      <w:r>
        <w:t xml:space="preserve">. Within the visible light spectrum, CWL is generally discretized as whole-number multiples of 10 nm, </w:t>
      </w:r>
      <w:proofErr w:type="gramStart"/>
      <w:r>
        <w:t>i.e.</w:t>
      </w:r>
      <w:proofErr w:type="gramEnd"/>
      <w:r>
        <w:t xml:space="preserve"> 400, 410, 420, ..., 700 nm.</w:t>
      </w:r>
    </w:p>
    <w:p w14:paraId="21B69154" w14:textId="7CE30244" w:rsidR="00EF1534" w:rsidRDefault="00352F24" w:rsidP="00BE51DE">
      <w:pPr>
        <w:pStyle w:val="BodyText"/>
        <w:spacing w:line="480" w:lineRule="auto"/>
      </w:pPr>
      <w:r>
        <w:tab/>
        <w:t xml:space="preserve">The centroid of the visible light spectrum may be defined at the wavelength corresponding to 50% on the cumulative density function (CDF) of the sum of the CIE 2° tristimulus observer functions </w:t>
      </w:r>
      <m:oMath>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acc>
              <m:accPr>
                <m:chr m:val="¯"/>
                <m:ctrlPr>
                  <w:rPr>
                    <w:rFonts w:ascii="Cambria Math" w:hAnsi="Cambria Math"/>
                  </w:rPr>
                </m:ctrlPr>
              </m:accPr>
              <m:e>
                <m:r>
                  <w:rPr>
                    <w:rFonts w:ascii="Cambria Math" w:hAnsi="Cambria Math"/>
                  </w:rPr>
                  <m:t>z</m:t>
                </m:r>
              </m:e>
            </m:acc>
          </m:e>
        </m:d>
      </m:oMath>
      <w:r>
        <w:t xml:space="preserve">. </w:t>
      </w:r>
      <w:r>
        <w:fldChar w:fldCharType="begin"/>
      </w:r>
      <w:r>
        <w:instrText>REF __RefNumPara__1185_474351881 \r \h</w:instrText>
      </w:r>
      <w:r>
        <w:fldChar w:fldCharType="separate"/>
      </w:r>
      <w:r w:rsidR="00E137AF">
        <w:t>[5]</w:t>
      </w:r>
      <w:r>
        <w:fldChar w:fldCharType="end"/>
      </w:r>
      <w:r>
        <w:t xml:space="preserve"> Rounding to the nearest 10 nm per commercial availability, this centroid is 540 nm.</w:t>
      </w:r>
    </w:p>
    <w:p w14:paraId="73F20620" w14:textId="070E2811" w:rsidR="00EF1534" w:rsidRDefault="00352F24" w:rsidP="00BE51DE">
      <w:pPr>
        <w:pStyle w:val="BodyText"/>
        <w:spacing w:line="480" w:lineRule="auto"/>
      </w:pPr>
      <w:r>
        <w:tab/>
        <w:t xml:space="preserve">It can be shown that the wavelength range of 420 to 660 nm encompasses 97% of the area under the CIE 2° and 10° tristimulus observer functions, </w:t>
      </w:r>
      <w:r>
        <w:fldChar w:fldCharType="begin"/>
      </w:r>
      <w:r>
        <w:instrText>REF __RefNumPara__1185_474351881 \r \h</w:instrText>
      </w:r>
      <w:r>
        <w:fldChar w:fldCharType="separate"/>
      </w:r>
      <w:r w:rsidR="00E137AF">
        <w:t>[5]</w:t>
      </w:r>
      <w:r>
        <w:fldChar w:fldCharType="end"/>
      </w:r>
      <w:r>
        <w:t xml:space="preserve"> thus:</w:t>
      </w:r>
    </w:p>
    <w:p w14:paraId="26E1E5D3" w14:textId="77777777" w:rsidR="00EF1534" w:rsidRDefault="00EF1534" w:rsidP="00BE51DE">
      <w:pPr>
        <w:pStyle w:val="BodyText"/>
        <w:spacing w:line="480" w:lineRule="auto"/>
      </w:pPr>
    </w:p>
    <w:tbl>
      <w:tblPr>
        <w:tblW w:w="9972" w:type="dxa"/>
        <w:tblInd w:w="55" w:type="dxa"/>
        <w:tblCellMar>
          <w:top w:w="55" w:type="dxa"/>
          <w:left w:w="55" w:type="dxa"/>
          <w:bottom w:w="55" w:type="dxa"/>
          <w:right w:w="55" w:type="dxa"/>
        </w:tblCellMar>
        <w:tblLook w:val="0000" w:firstRow="0" w:lastRow="0" w:firstColumn="0" w:lastColumn="0" w:noHBand="0" w:noVBand="0"/>
      </w:tblPr>
      <w:tblGrid>
        <w:gridCol w:w="8864"/>
        <w:gridCol w:w="1108"/>
      </w:tblGrid>
      <w:tr w:rsidR="00EF1534" w14:paraId="0CE9169B" w14:textId="77777777">
        <w:trPr>
          <w:trHeight w:val="715"/>
          <w:tblHeader/>
        </w:trPr>
        <w:tc>
          <w:tcPr>
            <w:tcW w:w="8863" w:type="dxa"/>
            <w:vAlign w:val="center"/>
          </w:tcPr>
          <w:p w14:paraId="433A8E38" w14:textId="3590BEE1" w:rsidR="00EF1534" w:rsidRDefault="00110A28" w:rsidP="00BE51DE">
            <w:pPr>
              <w:pStyle w:val="TableContents"/>
              <w:spacing w:line="480" w:lineRule="auto"/>
              <w:jc w:val="center"/>
              <w:rPr>
                <w:rFonts w:ascii="Times New Roman" w:hAnsi="Times New Roman"/>
              </w:rPr>
            </w:pPr>
            <m:oMathPara>
              <m:oMath>
                <m:nary>
                  <m:naryPr>
                    <m:ctrlPr>
                      <w:rPr>
                        <w:rFonts w:ascii="Cambria Math" w:hAnsi="Cambria Math"/>
                        <w:sz w:val="22"/>
                        <w:szCs w:val="28"/>
                      </w:rPr>
                    </m:ctrlPr>
                  </m:naryPr>
                  <m:sub>
                    <m:r>
                      <w:rPr>
                        <w:rFonts w:ascii="Cambria Math" w:hAnsi="Cambria Math"/>
                        <w:sz w:val="22"/>
                        <w:szCs w:val="28"/>
                      </w:rPr>
                      <m:t xml:space="preserve">420 </m:t>
                    </m:r>
                    <m:r>
                      <m:rPr>
                        <m:lit/>
                        <m:nor/>
                      </m:rPr>
                      <w:rPr>
                        <w:rFonts w:ascii="Cambria Math" w:hAnsi="Cambria Math"/>
                        <w:sz w:val="22"/>
                        <w:szCs w:val="28"/>
                      </w:rPr>
                      <m:t>nm</m:t>
                    </m:r>
                  </m:sub>
                  <m:sup>
                    <m:r>
                      <w:rPr>
                        <w:rFonts w:ascii="Cambria Math" w:hAnsi="Cambria Math"/>
                        <w:sz w:val="22"/>
                        <w:szCs w:val="28"/>
                      </w:rPr>
                      <m:t xml:space="preserve">660 </m:t>
                    </m:r>
                    <m:r>
                      <m:rPr>
                        <m:lit/>
                        <m:nor/>
                      </m:rPr>
                      <w:rPr>
                        <w:rFonts w:ascii="Cambria Math" w:hAnsi="Cambria Math"/>
                        <w:sz w:val="22"/>
                        <w:szCs w:val="28"/>
                      </w:rPr>
                      <m:t>nm</m:t>
                    </m:r>
                  </m:sup>
                  <m:e>
                    <m:d>
                      <m:dPr>
                        <m:ctrlPr>
                          <w:rPr>
                            <w:rFonts w:ascii="Cambria Math" w:hAnsi="Cambria Math"/>
                            <w:sz w:val="22"/>
                            <w:szCs w:val="28"/>
                          </w:rPr>
                        </m:ctrlPr>
                      </m:dPr>
                      <m:e>
                        <m:acc>
                          <m:accPr>
                            <m:chr m:val="¯"/>
                            <m:ctrlPr>
                              <w:rPr>
                                <w:rFonts w:ascii="Cambria Math" w:hAnsi="Cambria Math"/>
                                <w:sz w:val="22"/>
                                <w:szCs w:val="28"/>
                              </w:rPr>
                            </m:ctrlPr>
                          </m:accPr>
                          <m:e>
                            <m:r>
                              <w:rPr>
                                <w:rFonts w:ascii="Cambria Math" w:hAnsi="Cambria Math"/>
                                <w:sz w:val="22"/>
                                <w:szCs w:val="28"/>
                              </w:rPr>
                              <m:t>x</m:t>
                            </m:r>
                          </m:e>
                        </m:acc>
                        <m:r>
                          <w:rPr>
                            <w:rFonts w:ascii="Cambria Math" w:hAnsi="Cambria Math"/>
                            <w:sz w:val="22"/>
                            <w:szCs w:val="28"/>
                          </w:rPr>
                          <m:t>+</m:t>
                        </m:r>
                        <m:acc>
                          <m:accPr>
                            <m:chr m:val="¯"/>
                            <m:ctrlPr>
                              <w:rPr>
                                <w:rFonts w:ascii="Cambria Math" w:hAnsi="Cambria Math"/>
                                <w:sz w:val="22"/>
                                <w:szCs w:val="28"/>
                              </w:rPr>
                            </m:ctrlPr>
                          </m:accPr>
                          <m:e>
                            <m:r>
                              <w:rPr>
                                <w:rFonts w:ascii="Cambria Math" w:hAnsi="Cambria Math"/>
                                <w:sz w:val="22"/>
                                <w:szCs w:val="28"/>
                              </w:rPr>
                              <m:t>y</m:t>
                            </m:r>
                          </m:e>
                        </m:acc>
                        <m:r>
                          <w:rPr>
                            <w:rFonts w:ascii="Cambria Math" w:hAnsi="Cambria Math"/>
                            <w:sz w:val="22"/>
                            <w:szCs w:val="28"/>
                          </w:rPr>
                          <m:t>+</m:t>
                        </m:r>
                        <m:acc>
                          <m:accPr>
                            <m:chr m:val="¯"/>
                            <m:ctrlPr>
                              <w:rPr>
                                <w:rFonts w:ascii="Cambria Math" w:hAnsi="Cambria Math"/>
                                <w:sz w:val="22"/>
                                <w:szCs w:val="28"/>
                              </w:rPr>
                            </m:ctrlPr>
                          </m:accPr>
                          <m:e>
                            <m:r>
                              <w:rPr>
                                <w:rFonts w:ascii="Cambria Math" w:hAnsi="Cambria Math"/>
                                <w:sz w:val="22"/>
                                <w:szCs w:val="28"/>
                              </w:rPr>
                              <m:t>z</m:t>
                            </m:r>
                          </m:e>
                        </m:acc>
                      </m:e>
                    </m:d>
                  </m:e>
                </m:nary>
                <m:r>
                  <w:rPr>
                    <w:rFonts w:ascii="Cambria Math" w:hAnsi="Cambria Math"/>
                    <w:sz w:val="22"/>
                    <w:szCs w:val="28"/>
                  </w:rPr>
                  <m:t>dλ≈</m:t>
                </m:r>
                <m:nary>
                  <m:naryPr>
                    <m:ctrlPr>
                      <w:rPr>
                        <w:rFonts w:ascii="Cambria Math" w:hAnsi="Cambria Math"/>
                        <w:sz w:val="22"/>
                        <w:szCs w:val="28"/>
                      </w:rPr>
                    </m:ctrlPr>
                  </m:naryPr>
                  <m:sub>
                    <m:r>
                      <w:rPr>
                        <w:rFonts w:ascii="Cambria Math" w:hAnsi="Cambria Math"/>
                        <w:sz w:val="22"/>
                        <w:szCs w:val="28"/>
                      </w:rPr>
                      <m:t>-∞</m:t>
                    </m:r>
                  </m:sub>
                  <m:sup>
                    <m:r>
                      <w:rPr>
                        <w:rFonts w:ascii="Cambria Math" w:hAnsi="Cambria Math"/>
                        <w:sz w:val="22"/>
                        <w:szCs w:val="28"/>
                      </w:rPr>
                      <m:t>∞</m:t>
                    </m:r>
                  </m:sup>
                  <m:e>
                    <m:d>
                      <m:dPr>
                        <m:ctrlPr>
                          <w:rPr>
                            <w:rFonts w:ascii="Cambria Math" w:hAnsi="Cambria Math"/>
                            <w:sz w:val="22"/>
                            <w:szCs w:val="28"/>
                          </w:rPr>
                        </m:ctrlPr>
                      </m:dPr>
                      <m:e>
                        <m:acc>
                          <m:accPr>
                            <m:chr m:val="¯"/>
                            <m:ctrlPr>
                              <w:rPr>
                                <w:rFonts w:ascii="Cambria Math" w:hAnsi="Cambria Math"/>
                                <w:sz w:val="22"/>
                                <w:szCs w:val="28"/>
                              </w:rPr>
                            </m:ctrlPr>
                          </m:accPr>
                          <m:e>
                            <m:r>
                              <w:rPr>
                                <w:rFonts w:ascii="Cambria Math" w:hAnsi="Cambria Math"/>
                                <w:sz w:val="22"/>
                                <w:szCs w:val="28"/>
                              </w:rPr>
                              <m:t>x</m:t>
                            </m:r>
                          </m:e>
                        </m:acc>
                        <m:r>
                          <w:rPr>
                            <w:rFonts w:ascii="Cambria Math" w:hAnsi="Cambria Math"/>
                            <w:sz w:val="22"/>
                            <w:szCs w:val="28"/>
                          </w:rPr>
                          <m:t>+</m:t>
                        </m:r>
                        <m:acc>
                          <m:accPr>
                            <m:chr m:val="¯"/>
                            <m:ctrlPr>
                              <w:rPr>
                                <w:rFonts w:ascii="Cambria Math" w:hAnsi="Cambria Math"/>
                                <w:sz w:val="22"/>
                                <w:szCs w:val="28"/>
                              </w:rPr>
                            </m:ctrlPr>
                          </m:accPr>
                          <m:e>
                            <m:r>
                              <w:rPr>
                                <w:rFonts w:ascii="Cambria Math" w:hAnsi="Cambria Math"/>
                                <w:sz w:val="22"/>
                                <w:szCs w:val="28"/>
                              </w:rPr>
                              <m:t>y</m:t>
                            </m:r>
                          </m:e>
                        </m:acc>
                        <m:r>
                          <w:rPr>
                            <w:rFonts w:ascii="Cambria Math" w:hAnsi="Cambria Math"/>
                            <w:sz w:val="22"/>
                            <w:szCs w:val="28"/>
                          </w:rPr>
                          <m:t>+</m:t>
                        </m:r>
                        <m:acc>
                          <m:accPr>
                            <m:chr m:val="¯"/>
                            <m:ctrlPr>
                              <w:rPr>
                                <w:rFonts w:ascii="Cambria Math" w:hAnsi="Cambria Math"/>
                                <w:sz w:val="22"/>
                                <w:szCs w:val="28"/>
                              </w:rPr>
                            </m:ctrlPr>
                          </m:accPr>
                          <m:e>
                            <m:r>
                              <w:rPr>
                                <w:rFonts w:ascii="Cambria Math" w:hAnsi="Cambria Math"/>
                                <w:sz w:val="22"/>
                                <w:szCs w:val="28"/>
                              </w:rPr>
                              <m:t>z</m:t>
                            </m:r>
                          </m:e>
                        </m:acc>
                      </m:e>
                    </m:d>
                  </m:e>
                </m:nary>
                <m:r>
                  <w:rPr>
                    <w:rFonts w:ascii="Cambria Math" w:hAnsi="Cambria Math"/>
                    <w:sz w:val="22"/>
                    <w:szCs w:val="28"/>
                  </w:rPr>
                  <m:t>dλ</m:t>
                </m:r>
              </m:oMath>
            </m:oMathPara>
          </w:p>
        </w:tc>
        <w:tc>
          <w:tcPr>
            <w:tcW w:w="1108" w:type="dxa"/>
            <w:vAlign w:val="center"/>
          </w:tcPr>
          <w:p w14:paraId="386EC785" w14:textId="42523CC2" w:rsidR="00EF1534" w:rsidRDefault="00352F24" w:rsidP="00BE51DE">
            <w:pPr>
              <w:pStyle w:val="TableContents"/>
              <w:spacing w:line="480" w:lineRule="auto"/>
              <w:rPr>
                <w:rFonts w:ascii="Times New Roman" w:hAnsi="Times New Roman"/>
              </w:rPr>
            </w:pPr>
            <w:r>
              <w:rPr>
                <w:rFonts w:ascii="Times New Roman" w:hAnsi="Times New Roman"/>
              </w:rPr>
              <w:t>(</w:t>
            </w:r>
            <w:r>
              <w:rPr>
                <w:rFonts w:ascii="Times New Roman" w:hAnsi="Times New Roman"/>
              </w:rPr>
              <w:fldChar w:fldCharType="begin"/>
            </w:r>
            <w:r>
              <w:rPr>
                <w:rFonts w:ascii="Times New Roman" w:hAnsi="Times New Roman"/>
              </w:rPr>
              <w:instrText>SEQ Text \* ARABIC</w:instrText>
            </w:r>
            <w:r>
              <w:rPr>
                <w:rFonts w:ascii="Times New Roman" w:hAnsi="Times New Roman"/>
              </w:rPr>
              <w:fldChar w:fldCharType="separate"/>
            </w:r>
            <w:r w:rsidR="00E137AF">
              <w:rPr>
                <w:rFonts w:ascii="Times New Roman" w:hAnsi="Times New Roman"/>
                <w:noProof/>
              </w:rPr>
              <w:t>1</w:t>
            </w:r>
            <w:r>
              <w:rPr>
                <w:rFonts w:ascii="Times New Roman" w:hAnsi="Times New Roman"/>
              </w:rPr>
              <w:fldChar w:fldCharType="end"/>
            </w:r>
            <w:r>
              <w:rPr>
                <w:rFonts w:ascii="Times New Roman" w:hAnsi="Times New Roman"/>
              </w:rPr>
              <w:t>)</w:t>
            </w:r>
          </w:p>
        </w:tc>
      </w:tr>
    </w:tbl>
    <w:p w14:paraId="6514F141" w14:textId="77777777" w:rsidR="00EF1534" w:rsidRDefault="00EF1534" w:rsidP="00BE51DE">
      <w:pPr>
        <w:pStyle w:val="BodyText"/>
        <w:spacing w:line="480" w:lineRule="auto"/>
      </w:pPr>
    </w:p>
    <w:p w14:paraId="6F78263F" w14:textId="77777777" w:rsidR="00EF1534" w:rsidRDefault="00352F24" w:rsidP="00BE51DE">
      <w:pPr>
        <w:pStyle w:val="BodyText"/>
        <w:spacing w:line="480" w:lineRule="auto"/>
      </w:pPr>
      <w:r>
        <w:t xml:space="preserve">This range is also evenly divisible into 40 nm </w:t>
      </w:r>
      <w:proofErr w:type="gramStart"/>
      <w:r>
        <w:t>increments, and</w:t>
      </w:r>
      <w:proofErr w:type="gramEnd"/>
      <w:r>
        <w:t xml:space="preserve"> intersects the centroid of 540 nm.</w:t>
      </w:r>
    </w:p>
    <w:p w14:paraId="6F6044B5" w14:textId="3B5AA2CE" w:rsidR="00EF1534" w:rsidRDefault="00352F24" w:rsidP="00BE51DE">
      <w:pPr>
        <w:pStyle w:val="BodyText"/>
        <w:spacing w:line="480" w:lineRule="auto"/>
      </w:pPr>
      <w:r>
        <w:tab/>
        <w:t xml:space="preserve">The final specification is the full-width half max (FWHM), or bandwidth. As discussed in Section </w:t>
      </w:r>
      <w:r>
        <w:fldChar w:fldCharType="begin"/>
      </w:r>
      <w:r>
        <w:instrText>REF __RefNumPara__849_474351881 \r \h</w:instrText>
      </w:r>
      <w:r>
        <w:fldChar w:fldCharType="separate"/>
      </w:r>
      <w:r w:rsidR="00E137AF">
        <w:t>2.2</w:t>
      </w:r>
      <w:r>
        <w:fldChar w:fldCharType="end"/>
      </w:r>
      <w:r>
        <w:t xml:space="preserve">, </w:t>
      </w:r>
      <w:r w:rsidR="00821FC8">
        <w:t xml:space="preserve">reducing </w:t>
      </w:r>
      <w:r>
        <w:t xml:space="preserve">FWHM </w:t>
      </w:r>
      <w:r w:rsidR="00443020">
        <w:t xml:space="preserve">increases the wavelength </w:t>
      </w:r>
      <w:r>
        <w:t>accura</w:t>
      </w:r>
      <w:r w:rsidR="00443020">
        <w:t>cy of measurements to the CWL</w:t>
      </w:r>
      <w:r>
        <w:t xml:space="preserve">. The reduction in overall transmission associated with a low FWHM </w:t>
      </w:r>
      <w:r w:rsidR="00660889">
        <w:t>was</w:t>
      </w:r>
      <w:r>
        <w:t xml:space="preserve"> compensated by increasing the exposure, as discussed in Section</w:t>
      </w:r>
      <w:r w:rsidR="001D5CF8">
        <w:t xml:space="preserve"> </w:t>
      </w:r>
      <w:r w:rsidR="001D5CF8">
        <w:fldChar w:fldCharType="begin"/>
      </w:r>
      <w:r w:rsidR="001D5CF8">
        <w:instrText xml:space="preserve"> REF _Ref79650106 \r \h </w:instrText>
      </w:r>
      <w:r w:rsidR="001D5CF8">
        <w:fldChar w:fldCharType="separate"/>
      </w:r>
      <w:r w:rsidR="00E137AF">
        <w:t>2.6</w:t>
      </w:r>
      <w:r w:rsidR="001D5CF8">
        <w:fldChar w:fldCharType="end"/>
      </w:r>
      <w:r>
        <w:t>.</w:t>
      </w:r>
    </w:p>
    <w:p w14:paraId="5B38BD7A" w14:textId="5E18B40B" w:rsidR="00EF1534" w:rsidRPr="000B4705" w:rsidRDefault="00352F24" w:rsidP="00BE51DE">
      <w:pPr>
        <w:pStyle w:val="BodyText"/>
        <w:spacing w:line="480" w:lineRule="auto"/>
      </w:pPr>
      <w:r>
        <w:tab/>
        <w:t>The set of filters chosen are show</w:t>
      </w:r>
      <w:r>
        <w:rPr>
          <w:color w:val="000000"/>
        </w:rPr>
        <w:t xml:space="preserve">n </w:t>
      </w:r>
      <w:r w:rsidRPr="000B4705">
        <w:rPr>
          <w:color w:val="000000"/>
        </w:rPr>
        <w:t xml:space="preserve">in </w:t>
      </w:r>
      <w:r w:rsidR="000B4705" w:rsidRPr="000B4705">
        <w:rPr>
          <w:color w:val="000000"/>
        </w:rPr>
        <w:fldChar w:fldCharType="begin"/>
      </w:r>
      <w:r w:rsidR="000B4705" w:rsidRPr="000B4705">
        <w:rPr>
          <w:color w:val="000000"/>
        </w:rPr>
        <w:instrText xml:space="preserve"> REF _Ref79617798 \h  \* MERGEFORMAT </w:instrText>
      </w:r>
      <w:r w:rsidR="000B4705" w:rsidRPr="000B4705">
        <w:rPr>
          <w:color w:val="000000"/>
        </w:rPr>
      </w:r>
      <w:r w:rsidR="000B4705" w:rsidRPr="000B4705">
        <w:rPr>
          <w:color w:val="000000"/>
        </w:rPr>
        <w:fldChar w:fldCharType="separate"/>
      </w:r>
      <w:r w:rsidR="00E137AF" w:rsidRPr="00E137AF">
        <w:t xml:space="preserve">Figure </w:t>
      </w:r>
      <w:r w:rsidR="00E137AF" w:rsidRPr="00E137AF">
        <w:rPr>
          <w:rFonts w:hint="eastAsia"/>
          <w:noProof/>
        </w:rPr>
        <w:t>2</w:t>
      </w:r>
      <w:r w:rsidR="000B4705" w:rsidRPr="000B4705">
        <w:rPr>
          <w:color w:val="000000"/>
        </w:rPr>
        <w:fldChar w:fldCharType="end"/>
      </w:r>
      <w:r w:rsidRPr="000B4705">
        <w:rPr>
          <w:color w:val="000000"/>
        </w:rPr>
        <w:t xml:space="preserve"> and</w:t>
      </w:r>
      <w:r w:rsidR="000B4705" w:rsidRPr="000B4705">
        <w:rPr>
          <w:color w:val="000000"/>
        </w:rPr>
        <w:t xml:space="preserve"> </w:t>
      </w:r>
      <w:r w:rsidR="000B4705" w:rsidRPr="000B4705">
        <w:rPr>
          <w:color w:val="000000"/>
        </w:rPr>
        <w:fldChar w:fldCharType="begin"/>
      </w:r>
      <w:r w:rsidR="000B4705" w:rsidRPr="000B4705">
        <w:rPr>
          <w:color w:val="000000"/>
        </w:rPr>
        <w:instrText xml:space="preserve"> REF _Ref79617844 \h  \* MERGEFORMAT </w:instrText>
      </w:r>
      <w:r w:rsidR="000B4705" w:rsidRPr="000B4705">
        <w:rPr>
          <w:color w:val="000000"/>
        </w:rPr>
      </w:r>
      <w:r w:rsidR="000B4705" w:rsidRPr="000B4705">
        <w:rPr>
          <w:color w:val="000000"/>
        </w:rPr>
        <w:fldChar w:fldCharType="separate"/>
      </w:r>
      <w:r w:rsidR="00E137AF" w:rsidRPr="00E137AF">
        <w:t xml:space="preserve">Figure </w:t>
      </w:r>
      <w:r w:rsidR="00E137AF" w:rsidRPr="00E137AF">
        <w:rPr>
          <w:rFonts w:hint="eastAsia"/>
          <w:noProof/>
        </w:rPr>
        <w:t>7</w:t>
      </w:r>
      <w:r w:rsidR="000B4705" w:rsidRPr="000B4705">
        <w:rPr>
          <w:color w:val="000000"/>
        </w:rPr>
        <w:fldChar w:fldCharType="end"/>
      </w:r>
      <w:r w:rsidRPr="000B4705">
        <w:rPr>
          <w:color w:val="000000"/>
        </w:rPr>
        <w:t>, and have th</w:t>
      </w:r>
      <w:r w:rsidRPr="000B4705">
        <w:t>e following properties:</w:t>
      </w:r>
    </w:p>
    <w:p w14:paraId="2AC9D68D" w14:textId="77777777" w:rsidR="00EF1534" w:rsidRDefault="00EF1534" w:rsidP="00BE51DE">
      <w:pPr>
        <w:pStyle w:val="BodyText"/>
        <w:spacing w:line="480" w:lineRule="auto"/>
      </w:pPr>
    </w:p>
    <w:p w14:paraId="1C38A1E9" w14:textId="77777777" w:rsidR="00EF1534" w:rsidRDefault="00352F24" w:rsidP="00BE51DE">
      <w:pPr>
        <w:pStyle w:val="BodyText"/>
        <w:spacing w:line="480" w:lineRule="auto"/>
        <w:ind w:left="360"/>
      </w:pPr>
      <w:r>
        <w:t>Quantity</w:t>
      </w:r>
      <w:r>
        <w:tab/>
      </w:r>
      <w:r>
        <w:tab/>
      </w:r>
      <w:r>
        <w:tab/>
        <w:t>7</w:t>
      </w:r>
    </w:p>
    <w:p w14:paraId="43A83472" w14:textId="77777777" w:rsidR="00EF1534" w:rsidRDefault="00352F24" w:rsidP="00BE51DE">
      <w:pPr>
        <w:pStyle w:val="BodyText"/>
        <w:spacing w:line="480" w:lineRule="auto"/>
        <w:ind w:left="360"/>
      </w:pPr>
      <w:r>
        <w:t>Manufacturer</w:t>
      </w:r>
      <w:r>
        <w:tab/>
      </w:r>
      <w:r>
        <w:tab/>
        <w:t>Thorlabs</w:t>
      </w:r>
    </w:p>
    <w:p w14:paraId="26F0DA39" w14:textId="77777777" w:rsidR="00EF1534" w:rsidRDefault="00352F24" w:rsidP="00BE51DE">
      <w:pPr>
        <w:pStyle w:val="BodyText"/>
        <w:spacing w:line="480" w:lineRule="auto"/>
        <w:ind w:left="360"/>
      </w:pPr>
      <w:r>
        <w:t>CWL</w:t>
      </w:r>
      <w:r>
        <w:tab/>
      </w:r>
      <w:r>
        <w:tab/>
      </w:r>
      <w:r>
        <w:tab/>
      </w:r>
      <w:r>
        <w:tab/>
        <w:t>420 to 660 nm</w:t>
      </w:r>
    </w:p>
    <w:p w14:paraId="00F08A43" w14:textId="77777777" w:rsidR="00EF1534" w:rsidRDefault="00352F24" w:rsidP="00BE51DE">
      <w:pPr>
        <w:pStyle w:val="BodyText"/>
        <w:spacing w:line="480" w:lineRule="auto"/>
        <w:ind w:left="360"/>
      </w:pPr>
      <w:r>
        <w:t>CWL Spacing</w:t>
      </w:r>
      <w:r>
        <w:tab/>
      </w:r>
      <w:r>
        <w:tab/>
        <w:t>40 nm</w:t>
      </w:r>
    </w:p>
    <w:p w14:paraId="26F4DFBE" w14:textId="77777777" w:rsidR="00EF1534" w:rsidRDefault="00352F24" w:rsidP="00BE51DE">
      <w:pPr>
        <w:pStyle w:val="BodyText"/>
        <w:spacing w:line="480" w:lineRule="auto"/>
        <w:ind w:left="360"/>
      </w:pPr>
      <w:r>
        <w:t>FWHM</w:t>
      </w:r>
      <w:r>
        <w:tab/>
      </w:r>
      <w:r>
        <w:tab/>
      </w:r>
      <w:r>
        <w:tab/>
        <w:t>10 nm</w:t>
      </w:r>
    </w:p>
    <w:p w14:paraId="1B3846BB" w14:textId="77777777" w:rsidR="00EF1534" w:rsidRDefault="00352F24" w:rsidP="00BE51DE">
      <w:pPr>
        <w:pStyle w:val="BodyText"/>
        <w:spacing w:line="480" w:lineRule="auto"/>
        <w:ind w:left="360"/>
      </w:pPr>
      <w:r>
        <w:t>Part Numbers</w:t>
      </w:r>
      <w:r>
        <w:tab/>
      </w:r>
      <w:r>
        <w:tab/>
        <w:t>FB420-10, FB460-10, etc.</w:t>
      </w:r>
    </w:p>
    <w:p w14:paraId="58FE3695" w14:textId="77777777" w:rsidR="00EF1534" w:rsidRDefault="00352F24" w:rsidP="00BE51DE">
      <w:pPr>
        <w:pStyle w:val="BodyText"/>
        <w:spacing w:line="480" w:lineRule="auto"/>
        <w:ind w:left="360"/>
      </w:pPr>
      <w:r>
        <w:t>Diameter</w:t>
      </w:r>
      <w:r>
        <w:tab/>
      </w:r>
      <w:r>
        <w:tab/>
      </w:r>
      <w:r>
        <w:tab/>
        <w:t>One inch</w:t>
      </w:r>
    </w:p>
    <w:p w14:paraId="2B80CEA1" w14:textId="77777777" w:rsidR="00EF1534" w:rsidRDefault="00352F24" w:rsidP="00BE51DE">
      <w:pPr>
        <w:pStyle w:val="BodyText"/>
        <w:spacing w:line="480" w:lineRule="auto"/>
        <w:ind w:left="360"/>
      </w:pPr>
      <w:r>
        <w:t>Cost, Total</w:t>
      </w:r>
      <w:r>
        <w:tab/>
      </w:r>
      <w:r>
        <w:tab/>
      </w:r>
      <w:r>
        <w:tab/>
        <w:t>$686 (+$29 case)</w:t>
      </w:r>
    </w:p>
    <w:p w14:paraId="0783C637" w14:textId="5DBCA655" w:rsidR="00EF1534" w:rsidRDefault="00EF1534" w:rsidP="00BE51DE">
      <w:pPr>
        <w:pStyle w:val="BodyText"/>
        <w:spacing w:line="480" w:lineRule="auto"/>
      </w:pPr>
    </w:p>
    <w:p w14:paraId="45D187DF" w14:textId="77777777" w:rsidR="00AA2381" w:rsidRDefault="00AA2381" w:rsidP="00BE51DE">
      <w:pPr>
        <w:pStyle w:val="BodyText"/>
        <w:keepNext/>
        <w:spacing w:line="480" w:lineRule="auto"/>
        <w:jc w:val="center"/>
      </w:pPr>
      <w:r>
        <w:rPr>
          <w:noProof/>
        </w:rPr>
        <w:lastRenderedPageBreak/>
        <w:drawing>
          <wp:inline distT="0" distB="0" distL="0" distR="0" wp14:anchorId="5078D9DE" wp14:editId="1094CCC2">
            <wp:extent cx="3657722"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657722" cy="2743200"/>
                    </a:xfrm>
                    <a:prstGeom prst="rect">
                      <a:avLst/>
                    </a:prstGeom>
                    <a:noFill/>
                    <a:ln>
                      <a:noFill/>
                    </a:ln>
                  </pic:spPr>
                </pic:pic>
              </a:graphicData>
            </a:graphic>
          </wp:inline>
        </w:drawing>
      </w:r>
    </w:p>
    <w:p w14:paraId="2945F97A" w14:textId="018B8F4C" w:rsidR="00AA2381" w:rsidRPr="00AA2381" w:rsidRDefault="00AA2381" w:rsidP="00BE51DE">
      <w:pPr>
        <w:pStyle w:val="Caption"/>
        <w:spacing w:line="480" w:lineRule="auto"/>
        <w:jc w:val="center"/>
        <w:rPr>
          <w:rFonts w:hint="eastAsia"/>
          <w:i w:val="0"/>
          <w:iCs w:val="0"/>
        </w:rPr>
      </w:pPr>
      <w:bookmarkStart w:id="7" w:name="_Ref79617798"/>
      <w:r w:rsidRPr="00AA2381">
        <w:rPr>
          <w:b/>
          <w:bCs/>
          <w:i w:val="0"/>
          <w:iCs w:val="0"/>
        </w:rPr>
        <w:t xml:space="preserve">Figure </w:t>
      </w:r>
      <w:r w:rsidRPr="00AA2381">
        <w:rPr>
          <w:b/>
          <w:bCs/>
          <w:i w:val="0"/>
          <w:iCs w:val="0"/>
        </w:rPr>
        <w:fldChar w:fldCharType="begin"/>
      </w:r>
      <w:r w:rsidRPr="00AA2381">
        <w:rPr>
          <w:b/>
          <w:bCs/>
          <w:i w:val="0"/>
          <w:iCs w:val="0"/>
        </w:rPr>
        <w:instrText xml:space="preserve"> SEQ Figure \* ARABIC </w:instrText>
      </w:r>
      <w:r w:rsidRPr="00AA2381">
        <w:rPr>
          <w:b/>
          <w:bCs/>
          <w:i w:val="0"/>
          <w:iCs w:val="0"/>
        </w:rPr>
        <w:fldChar w:fldCharType="separate"/>
      </w:r>
      <w:r w:rsidR="00E137AF">
        <w:rPr>
          <w:rFonts w:hint="eastAsia"/>
          <w:b/>
          <w:bCs/>
          <w:i w:val="0"/>
          <w:iCs w:val="0"/>
          <w:noProof/>
        </w:rPr>
        <w:t>2</w:t>
      </w:r>
      <w:r w:rsidRPr="00AA2381">
        <w:rPr>
          <w:b/>
          <w:bCs/>
          <w:i w:val="0"/>
          <w:iCs w:val="0"/>
        </w:rPr>
        <w:fldChar w:fldCharType="end"/>
      </w:r>
      <w:bookmarkEnd w:id="7"/>
      <w:r w:rsidRPr="00AA2381">
        <w:rPr>
          <w:b/>
          <w:bCs/>
          <w:i w:val="0"/>
          <w:iCs w:val="0"/>
        </w:rPr>
        <w:t>:</w:t>
      </w:r>
      <w:r w:rsidRPr="00AA2381">
        <w:rPr>
          <w:i w:val="0"/>
          <w:iCs w:val="0"/>
        </w:rPr>
        <w:t xml:space="preserve"> Thorlabs narrow bandpass filter transmission spectra, per manufacturer’s datasheets.</w:t>
      </w:r>
      <w:r>
        <w:rPr>
          <w:i w:val="0"/>
          <w:iCs w:val="0"/>
        </w:rPr>
        <w:t xml:space="preserve"> </w:t>
      </w:r>
      <w:r>
        <w:rPr>
          <w:rFonts w:hint="eastAsia"/>
          <w:i w:val="0"/>
          <w:iCs w:val="0"/>
        </w:rPr>
        <w:fldChar w:fldCharType="begin"/>
      </w:r>
      <w:r>
        <w:rPr>
          <w:rFonts w:hint="eastAsia"/>
          <w:i w:val="0"/>
          <w:iCs w:val="0"/>
        </w:rPr>
        <w:instrText xml:space="preserve"> </w:instrText>
      </w:r>
      <w:r>
        <w:rPr>
          <w:i w:val="0"/>
          <w:iCs w:val="0"/>
        </w:rPr>
        <w:instrText>REF _Ref79616180 \r \h</w:instrText>
      </w:r>
      <w:r>
        <w:rPr>
          <w:rFonts w:hint="eastAsia"/>
          <w:i w:val="0"/>
          <w:iCs w:val="0"/>
        </w:rPr>
        <w:instrText xml:space="preserve"> </w:instrText>
      </w:r>
      <w:r>
        <w:rPr>
          <w:rFonts w:hint="eastAsia"/>
          <w:i w:val="0"/>
          <w:iCs w:val="0"/>
        </w:rPr>
      </w:r>
      <w:r>
        <w:rPr>
          <w:rFonts w:hint="eastAsia"/>
          <w:i w:val="0"/>
          <w:iCs w:val="0"/>
        </w:rPr>
        <w:fldChar w:fldCharType="separate"/>
      </w:r>
      <w:r w:rsidR="00E137AF">
        <w:rPr>
          <w:rFonts w:hint="eastAsia"/>
          <w:i w:val="0"/>
          <w:iCs w:val="0"/>
        </w:rPr>
        <w:t>[12]</w:t>
      </w:r>
      <w:r>
        <w:rPr>
          <w:rFonts w:hint="eastAsia"/>
          <w:i w:val="0"/>
          <w:iCs w:val="0"/>
        </w:rPr>
        <w:fldChar w:fldCharType="end"/>
      </w:r>
    </w:p>
    <w:p w14:paraId="0372D6DC" w14:textId="77777777" w:rsidR="004C0D01" w:rsidRDefault="004C0D01" w:rsidP="00BE51DE">
      <w:pPr>
        <w:pStyle w:val="BodyText"/>
        <w:spacing w:line="480" w:lineRule="auto"/>
      </w:pPr>
    </w:p>
    <w:p w14:paraId="78AB4B96" w14:textId="77777777" w:rsidR="00EF1534" w:rsidRDefault="00352F24" w:rsidP="00BE51DE">
      <w:pPr>
        <w:pStyle w:val="Heading2"/>
        <w:numPr>
          <w:ilvl w:val="1"/>
          <w:numId w:val="2"/>
        </w:numPr>
        <w:spacing w:line="480" w:lineRule="auto"/>
        <w:rPr>
          <w:rFonts w:ascii="Times New Roman" w:hAnsi="Times New Roman"/>
        </w:rPr>
      </w:pPr>
      <w:bookmarkStart w:id="8" w:name="__RefNumPara__1191_474351881"/>
      <w:bookmarkEnd w:id="8"/>
      <w:r>
        <w:rPr>
          <w:rFonts w:ascii="Times New Roman" w:hAnsi="Times New Roman"/>
        </w:rPr>
        <w:t>Camera Response Linearity</w:t>
      </w:r>
    </w:p>
    <w:p w14:paraId="3DD6CA4F" w14:textId="228B57CA" w:rsidR="002202D5" w:rsidRDefault="00352F24" w:rsidP="00BE51DE">
      <w:pPr>
        <w:pStyle w:val="BodyText"/>
        <w:spacing w:line="480" w:lineRule="auto"/>
        <w:rPr>
          <w:color w:val="000000"/>
        </w:rPr>
      </w:pPr>
      <w:r>
        <w:t>RAW values reported from cameras may be thought of as photonic measurements. A simple under-exposure experiment found that pure black (</w:t>
      </w:r>
      <w:proofErr w:type="gramStart"/>
      <w:r>
        <w:t>i.e.</w:t>
      </w:r>
      <w:proofErr w:type="gramEnd"/>
      <w:r>
        <w:t xml:space="preserve"> zero photons) corresponds to RAW = 2,048. In principle, over-exposure and saturation occur at the maximum value permitted by the bit depth: 2</w:t>
      </w:r>
      <w:r>
        <w:rPr>
          <w:vertAlign w:val="superscript"/>
        </w:rPr>
        <w:t xml:space="preserve">14 </w:t>
      </w:r>
      <w:r>
        <w:t xml:space="preserve">= 16,384. In practice, saturation was observed at values </w:t>
      </w:r>
      <w:r w:rsidR="00CA20E6">
        <w:t xml:space="preserve">ranging from </w:t>
      </w:r>
      <w:r>
        <w:t>12,000</w:t>
      </w:r>
      <w:r w:rsidR="00CA20E6">
        <w:t>-16,384</w:t>
      </w:r>
      <w:r>
        <w:t>. Between these limits, response linearity was verified by photographing a ColorChecker chart under noon daylight while independently varying shutter duration and ISO. The trichromate mode of the #19 white swatch was calculated for each photo as th</w:t>
      </w:r>
      <w:r>
        <w:rPr>
          <w:color w:val="000000"/>
        </w:rPr>
        <w:t>e measurement of interest.</w:t>
      </w:r>
      <w:r w:rsidR="004E2F9F" w:rsidRPr="004E2F9F">
        <w:t xml:space="preserve"> </w:t>
      </w:r>
      <w:r w:rsidR="004E2F9F">
        <w:t>Mode was chosen for its robustness against hot and dead pixels.</w:t>
      </w:r>
    </w:p>
    <w:p w14:paraId="5E8F1A45" w14:textId="5BD48B05" w:rsidR="00EF1534" w:rsidRDefault="00352F24" w:rsidP="00A551EA">
      <w:pPr>
        <w:pStyle w:val="BodyText"/>
        <w:spacing w:line="480" w:lineRule="auto"/>
        <w:ind w:firstLine="360"/>
      </w:pPr>
      <w:r w:rsidRPr="00127F96">
        <w:rPr>
          <w:color w:val="000000"/>
        </w:rPr>
        <w:t xml:space="preserve">These measurements are shown in </w:t>
      </w:r>
      <w:r w:rsidR="00127F96" w:rsidRPr="00127F96">
        <w:rPr>
          <w:color w:val="000000"/>
        </w:rPr>
        <w:fldChar w:fldCharType="begin"/>
      </w:r>
      <w:r w:rsidR="00127F96" w:rsidRPr="00127F96">
        <w:rPr>
          <w:color w:val="000000"/>
        </w:rPr>
        <w:instrText xml:space="preserve"> REF _Ref79616347 \h  \* MERGEFORMAT </w:instrText>
      </w:r>
      <w:r w:rsidR="00127F96" w:rsidRPr="00127F96">
        <w:rPr>
          <w:color w:val="000000"/>
        </w:rPr>
      </w:r>
      <w:r w:rsidR="00127F96" w:rsidRPr="00127F96">
        <w:rPr>
          <w:color w:val="000000"/>
        </w:rPr>
        <w:fldChar w:fldCharType="separate"/>
      </w:r>
      <w:r w:rsidR="00E137AF" w:rsidRPr="00E137AF">
        <w:rPr>
          <w:rFonts w:hint="eastAsia"/>
        </w:rPr>
        <w:t xml:space="preserve">Figure </w:t>
      </w:r>
      <w:r w:rsidR="00E137AF" w:rsidRPr="00E137AF">
        <w:rPr>
          <w:rFonts w:hint="eastAsia"/>
          <w:noProof/>
        </w:rPr>
        <w:t>3</w:t>
      </w:r>
      <w:r w:rsidR="00127F96" w:rsidRPr="00127F96">
        <w:rPr>
          <w:color w:val="000000"/>
        </w:rPr>
        <w:fldChar w:fldCharType="end"/>
      </w:r>
      <w:r w:rsidR="00127F96" w:rsidRPr="00127F96">
        <w:rPr>
          <w:color w:val="000000"/>
        </w:rPr>
        <w:t xml:space="preserve">. </w:t>
      </w:r>
      <w:r>
        <w:rPr>
          <w:color w:val="000000"/>
        </w:rPr>
        <w:t xml:space="preserve">For ideal linearity, the RAW value is proportional to the product of shutter duration and ISO, all else equal. Accordingly, an idealized RAW value </w:t>
      </w:r>
      <w:r w:rsidR="009326DB">
        <w:rPr>
          <w:color w:val="000000"/>
        </w:rPr>
        <w:t xml:space="preserve">was </w:t>
      </w:r>
      <w:r>
        <w:rPr>
          <w:color w:val="000000"/>
        </w:rPr>
        <w:t>calculated for each reported RAW value, by linearly scaling the product of shutter duration and ISO to the RAW value range of 2,048</w:t>
      </w:r>
      <w:r w:rsidR="0087314E">
        <w:rPr>
          <w:color w:val="000000"/>
        </w:rPr>
        <w:t>-</w:t>
      </w:r>
      <w:r>
        <w:rPr>
          <w:color w:val="000000"/>
        </w:rPr>
        <w:t xml:space="preserve">12,000. This relationship </w:t>
      </w:r>
      <w:r w:rsidR="000D706A">
        <w:rPr>
          <w:color w:val="000000"/>
        </w:rPr>
        <w:t xml:space="preserve">was </w:t>
      </w:r>
      <w:r>
        <w:rPr>
          <w:color w:val="000000"/>
        </w:rPr>
        <w:t xml:space="preserve">expressed as a set of transfer functions, shown in </w:t>
      </w:r>
      <w:r w:rsidR="0073303E" w:rsidRPr="0073303E">
        <w:rPr>
          <w:color w:val="000000"/>
        </w:rPr>
        <w:fldChar w:fldCharType="begin"/>
      </w:r>
      <w:r w:rsidR="0073303E" w:rsidRPr="0073303E">
        <w:rPr>
          <w:color w:val="000000"/>
        </w:rPr>
        <w:instrText xml:space="preserve"> REF _Ref79616418 \h  \* MERGEFORMAT </w:instrText>
      </w:r>
      <w:r w:rsidR="0073303E" w:rsidRPr="0073303E">
        <w:rPr>
          <w:color w:val="000000"/>
        </w:rPr>
      </w:r>
      <w:r w:rsidR="0073303E" w:rsidRPr="0073303E">
        <w:rPr>
          <w:color w:val="000000"/>
        </w:rPr>
        <w:fldChar w:fldCharType="separate"/>
      </w:r>
      <w:r w:rsidR="00E137AF" w:rsidRPr="00E137AF">
        <w:t xml:space="preserve">Figure </w:t>
      </w:r>
      <w:r w:rsidR="00E137AF" w:rsidRPr="00E137AF">
        <w:rPr>
          <w:rFonts w:hint="eastAsia"/>
          <w:noProof/>
        </w:rPr>
        <w:t>4</w:t>
      </w:r>
      <w:r w:rsidR="0073303E" w:rsidRPr="0073303E">
        <w:rPr>
          <w:color w:val="000000"/>
        </w:rPr>
        <w:fldChar w:fldCharType="end"/>
      </w:r>
      <w:r>
        <w:rPr>
          <w:color w:val="000000"/>
        </w:rPr>
        <w:t xml:space="preserve">. The shape of these transfer functions indicates that the sensor has a linear response up to </w:t>
      </w:r>
      <w:r>
        <w:rPr>
          <w:color w:val="000000"/>
        </w:rPr>
        <w:lastRenderedPageBreak/>
        <w:t>saturation</w:t>
      </w:r>
      <w:r>
        <w:t>. Similarly, varying ISO with a constant shutter duration exhibited near-perfect linearity (f/22, ISO 100-12,800, 1/2,000 sec).</w:t>
      </w:r>
    </w:p>
    <w:p w14:paraId="03A38980" w14:textId="02B44944" w:rsidR="00E4540B" w:rsidRDefault="00D63308" w:rsidP="00BE51DE">
      <w:pPr>
        <w:pStyle w:val="BodyText"/>
        <w:spacing w:line="480" w:lineRule="auto"/>
        <w:jc w:val="center"/>
      </w:pPr>
      <w:r>
        <w:rPr>
          <w:noProof/>
        </w:rPr>
        <w:drawing>
          <wp:inline distT="0" distB="0" distL="0" distR="0" wp14:anchorId="202AB01C" wp14:editId="0ACB4313">
            <wp:extent cx="3657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3657600" cy="2743200"/>
                    </a:xfrm>
                    <a:prstGeom prst="rect">
                      <a:avLst/>
                    </a:prstGeom>
                    <a:noFill/>
                    <a:ln>
                      <a:noFill/>
                    </a:ln>
                  </pic:spPr>
                </pic:pic>
              </a:graphicData>
            </a:graphic>
          </wp:inline>
        </w:drawing>
      </w:r>
    </w:p>
    <w:p w14:paraId="33DE967E" w14:textId="63D95070" w:rsidR="00E4540B" w:rsidRDefault="00E4540B" w:rsidP="00BE51DE">
      <w:pPr>
        <w:pStyle w:val="Caption"/>
        <w:spacing w:line="480" w:lineRule="auto"/>
        <w:jc w:val="both"/>
        <w:rPr>
          <w:rFonts w:hint="eastAsia"/>
          <w:i w:val="0"/>
          <w:iCs w:val="0"/>
        </w:rPr>
      </w:pPr>
      <w:bookmarkStart w:id="9" w:name="_Ref79616347"/>
      <w:r w:rsidRPr="00935597">
        <w:rPr>
          <w:rFonts w:hint="eastAsia"/>
          <w:b/>
          <w:bCs/>
          <w:i w:val="0"/>
          <w:iCs w:val="0"/>
        </w:rPr>
        <w:t xml:space="preserve">Figure </w:t>
      </w:r>
      <w:r w:rsidRPr="00935597">
        <w:rPr>
          <w:rFonts w:hint="eastAsia"/>
          <w:b/>
          <w:bCs/>
          <w:i w:val="0"/>
          <w:iCs w:val="0"/>
        </w:rPr>
        <w:fldChar w:fldCharType="begin"/>
      </w:r>
      <w:r w:rsidRPr="00935597">
        <w:rPr>
          <w:rFonts w:hint="eastAsia"/>
          <w:b/>
          <w:bCs/>
          <w:i w:val="0"/>
          <w:iCs w:val="0"/>
        </w:rPr>
        <w:instrText xml:space="preserve"> SEQ Figure \* ARABIC </w:instrText>
      </w:r>
      <w:r w:rsidRPr="00935597">
        <w:rPr>
          <w:rFonts w:hint="eastAsia"/>
          <w:b/>
          <w:bCs/>
          <w:i w:val="0"/>
          <w:iCs w:val="0"/>
        </w:rPr>
        <w:fldChar w:fldCharType="separate"/>
      </w:r>
      <w:r w:rsidR="00E137AF">
        <w:rPr>
          <w:rFonts w:hint="eastAsia"/>
          <w:b/>
          <w:bCs/>
          <w:i w:val="0"/>
          <w:iCs w:val="0"/>
          <w:noProof/>
        </w:rPr>
        <w:t>3</w:t>
      </w:r>
      <w:r w:rsidRPr="00935597">
        <w:rPr>
          <w:rFonts w:hint="eastAsia"/>
          <w:b/>
          <w:bCs/>
          <w:i w:val="0"/>
          <w:iCs w:val="0"/>
        </w:rPr>
        <w:fldChar w:fldCharType="end"/>
      </w:r>
      <w:bookmarkEnd w:id="9"/>
      <w:r w:rsidRPr="00935597">
        <w:rPr>
          <w:b/>
          <w:bCs/>
          <w:i w:val="0"/>
          <w:iCs w:val="0"/>
        </w:rPr>
        <w:t>:</w:t>
      </w:r>
      <w:r w:rsidRPr="00935597">
        <w:rPr>
          <w:i w:val="0"/>
          <w:iCs w:val="0"/>
        </w:rPr>
        <w:t xml:space="preserve"> Reported RAW values for #19 white ColorChecker swatch in noon daylight without filters; f/22, ISO 100, 1/4,000-1/30 sec.</w:t>
      </w:r>
    </w:p>
    <w:p w14:paraId="32EFB57D" w14:textId="309D4FF6" w:rsidR="00EF1534" w:rsidRDefault="00722852" w:rsidP="00BE51DE">
      <w:pPr>
        <w:pStyle w:val="BodyText"/>
        <w:spacing w:line="480" w:lineRule="auto"/>
        <w:jc w:val="center"/>
      </w:pPr>
      <w:r>
        <w:rPr>
          <w:noProof/>
        </w:rPr>
        <w:drawing>
          <wp:inline distT="0" distB="0" distL="0" distR="0" wp14:anchorId="1E116351" wp14:editId="45381E13">
            <wp:extent cx="3657600" cy="2743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3657600" cy="2743105"/>
                    </a:xfrm>
                    <a:prstGeom prst="rect">
                      <a:avLst/>
                    </a:prstGeom>
                    <a:noFill/>
                    <a:ln>
                      <a:noFill/>
                    </a:ln>
                  </pic:spPr>
                </pic:pic>
              </a:graphicData>
            </a:graphic>
          </wp:inline>
        </w:drawing>
      </w:r>
    </w:p>
    <w:p w14:paraId="1DC028AE" w14:textId="60C810D1" w:rsidR="00722852" w:rsidRDefault="00722852" w:rsidP="00BE51DE">
      <w:pPr>
        <w:pStyle w:val="Caption"/>
        <w:spacing w:line="480" w:lineRule="auto"/>
        <w:jc w:val="center"/>
        <w:rPr>
          <w:rFonts w:hint="eastAsia"/>
        </w:rPr>
      </w:pPr>
      <w:bookmarkStart w:id="10" w:name="__RefNumPara__1405_474351881"/>
      <w:bookmarkStart w:id="11" w:name="_Ref79616418"/>
      <w:bookmarkEnd w:id="10"/>
      <w:r w:rsidRPr="00935597">
        <w:rPr>
          <w:b/>
          <w:bCs/>
          <w:i w:val="0"/>
          <w:iCs w:val="0"/>
        </w:rPr>
        <w:t xml:space="preserve">Figure </w:t>
      </w:r>
      <w:r w:rsidRPr="00935597">
        <w:rPr>
          <w:b/>
          <w:bCs/>
          <w:i w:val="0"/>
          <w:iCs w:val="0"/>
        </w:rPr>
        <w:fldChar w:fldCharType="begin"/>
      </w:r>
      <w:r w:rsidRPr="00935597">
        <w:rPr>
          <w:b/>
          <w:bCs/>
          <w:i w:val="0"/>
          <w:iCs w:val="0"/>
        </w:rPr>
        <w:instrText xml:space="preserve"> SEQ Figure \* ARABIC </w:instrText>
      </w:r>
      <w:r w:rsidRPr="00935597">
        <w:rPr>
          <w:b/>
          <w:bCs/>
          <w:i w:val="0"/>
          <w:iCs w:val="0"/>
        </w:rPr>
        <w:fldChar w:fldCharType="separate"/>
      </w:r>
      <w:r w:rsidR="00E137AF">
        <w:rPr>
          <w:rFonts w:hint="eastAsia"/>
          <w:b/>
          <w:bCs/>
          <w:i w:val="0"/>
          <w:iCs w:val="0"/>
          <w:noProof/>
        </w:rPr>
        <w:t>4</w:t>
      </w:r>
      <w:r w:rsidRPr="00935597">
        <w:rPr>
          <w:b/>
          <w:bCs/>
          <w:i w:val="0"/>
          <w:iCs w:val="0"/>
        </w:rPr>
        <w:fldChar w:fldCharType="end"/>
      </w:r>
      <w:bookmarkEnd w:id="11"/>
      <w:r w:rsidRPr="00935597">
        <w:rPr>
          <w:b/>
          <w:bCs/>
          <w:i w:val="0"/>
          <w:iCs w:val="0"/>
        </w:rPr>
        <w:t>:</w:t>
      </w:r>
      <w:r w:rsidRPr="00935597">
        <w:rPr>
          <w:i w:val="0"/>
          <w:iCs w:val="0"/>
        </w:rPr>
        <w:t xml:space="preserve"> Photonic trans</w:t>
      </w:r>
      <w:r w:rsidRPr="00852E2A">
        <w:rPr>
          <w:i w:val="0"/>
          <w:iCs w:val="0"/>
        </w:rPr>
        <w:t xml:space="preserve">fer functions for data </w:t>
      </w:r>
      <w:r w:rsidRPr="00935597">
        <w:rPr>
          <w:i w:val="0"/>
          <w:iCs w:val="0"/>
        </w:rPr>
        <w:t>in</w:t>
      </w:r>
      <w:r>
        <w:rPr>
          <w:i w:val="0"/>
          <w:iCs w:val="0"/>
        </w:rPr>
        <w:t xml:space="preserve"> </w:t>
      </w:r>
      <w:r w:rsidRPr="00935597">
        <w:rPr>
          <w:rFonts w:hint="eastAsia"/>
          <w:i w:val="0"/>
          <w:iCs w:val="0"/>
        </w:rPr>
        <w:fldChar w:fldCharType="begin"/>
      </w:r>
      <w:r w:rsidRPr="00935597">
        <w:rPr>
          <w:rFonts w:hint="eastAsia"/>
          <w:i w:val="0"/>
          <w:iCs w:val="0"/>
        </w:rPr>
        <w:instrText xml:space="preserve"> </w:instrText>
      </w:r>
      <w:r w:rsidRPr="00935597">
        <w:rPr>
          <w:i w:val="0"/>
          <w:iCs w:val="0"/>
        </w:rPr>
        <w:instrText>REF _Ref79616347 \h</w:instrText>
      </w:r>
      <w:r w:rsidRPr="00935597">
        <w:rPr>
          <w:rFonts w:hint="eastAsia"/>
          <w:i w:val="0"/>
          <w:iCs w:val="0"/>
        </w:rPr>
        <w:instrText xml:space="preserve">  \* MERGEFORMAT </w:instrText>
      </w:r>
      <w:r w:rsidRPr="00935597">
        <w:rPr>
          <w:rFonts w:hint="eastAsia"/>
          <w:i w:val="0"/>
          <w:iCs w:val="0"/>
        </w:rPr>
      </w:r>
      <w:r w:rsidRPr="00935597">
        <w:rPr>
          <w:rFonts w:hint="eastAsia"/>
          <w:i w:val="0"/>
          <w:iCs w:val="0"/>
        </w:rPr>
        <w:fldChar w:fldCharType="separate"/>
      </w:r>
      <w:r w:rsidR="00E137AF" w:rsidRPr="00E137AF">
        <w:rPr>
          <w:rFonts w:hint="eastAsia"/>
          <w:i w:val="0"/>
          <w:iCs w:val="0"/>
        </w:rPr>
        <w:t xml:space="preserve">Figure </w:t>
      </w:r>
      <w:r w:rsidR="00E137AF" w:rsidRPr="00E137AF">
        <w:rPr>
          <w:rFonts w:hint="eastAsia"/>
          <w:i w:val="0"/>
          <w:iCs w:val="0"/>
          <w:noProof/>
        </w:rPr>
        <w:t>3</w:t>
      </w:r>
      <w:r w:rsidRPr="00935597">
        <w:rPr>
          <w:rFonts w:hint="eastAsia"/>
          <w:i w:val="0"/>
          <w:iCs w:val="0"/>
        </w:rPr>
        <w:fldChar w:fldCharType="end"/>
      </w:r>
      <w:r w:rsidRPr="00852E2A">
        <w:rPr>
          <w:i w:val="0"/>
          <w:iCs w:val="0"/>
        </w:rPr>
        <w:t>.</w:t>
      </w:r>
    </w:p>
    <w:p w14:paraId="20B22D72" w14:textId="77777777" w:rsidR="00935597" w:rsidRPr="00935597" w:rsidRDefault="00935597" w:rsidP="00BE51DE">
      <w:pPr>
        <w:pStyle w:val="Caption"/>
        <w:spacing w:line="480" w:lineRule="auto"/>
        <w:jc w:val="both"/>
        <w:rPr>
          <w:rFonts w:hint="eastAsia"/>
          <w:i w:val="0"/>
          <w:iCs w:val="0"/>
        </w:rPr>
      </w:pPr>
    </w:p>
    <w:p w14:paraId="63465C6A" w14:textId="77777777" w:rsidR="00EF1534" w:rsidRDefault="00352F24" w:rsidP="00BE51DE">
      <w:pPr>
        <w:pStyle w:val="Heading2"/>
        <w:numPr>
          <w:ilvl w:val="1"/>
          <w:numId w:val="2"/>
        </w:numPr>
        <w:spacing w:line="480" w:lineRule="auto"/>
        <w:rPr>
          <w:rFonts w:ascii="Times New Roman" w:hAnsi="Times New Roman"/>
        </w:rPr>
      </w:pPr>
      <w:bookmarkStart w:id="12" w:name="_Ref79618819"/>
      <w:r>
        <w:rPr>
          <w:rFonts w:ascii="Times New Roman" w:hAnsi="Times New Roman"/>
        </w:rPr>
        <w:lastRenderedPageBreak/>
        <w:t>Camera Spectral Sensitivity</w:t>
      </w:r>
      <w:bookmarkEnd w:id="12"/>
    </w:p>
    <w:p w14:paraId="1D54499E" w14:textId="6FE83A67" w:rsidR="00EF1534" w:rsidRDefault="00352F24" w:rsidP="00BE51DE">
      <w:pPr>
        <w:pStyle w:val="BodyText"/>
        <w:spacing w:line="480" w:lineRule="auto"/>
      </w:pPr>
      <w:r>
        <w:t xml:space="preserve">Camera spectral sensitivity </w:t>
      </w:r>
      <w:r w:rsidR="00D92BA3">
        <w:t>was</w:t>
      </w:r>
      <w:r>
        <w:t xml:space="preserve"> calculated by photographing a ColorChecker chart through each filter under cloudless noon daylight modeled as D65. Noon daylight was chosen for its roughly neutral SPD, availability of standard data, and accessibility. Images were captured on 2021-02-21 at 12:22 pm in an open field in Cambridge, Massachusetts.</w:t>
      </w:r>
    </w:p>
    <w:p w14:paraId="4598F695" w14:textId="2BB58645" w:rsidR="00EF1534" w:rsidRDefault="00352F24" w:rsidP="00BE51DE">
      <w:pPr>
        <w:pStyle w:val="BodyText"/>
        <w:spacing w:line="480" w:lineRule="auto"/>
        <w:ind w:firstLine="360"/>
      </w:pPr>
      <w:r>
        <w:t xml:space="preserve">For an ideal linear response as shown in Section </w:t>
      </w:r>
      <w:r>
        <w:fldChar w:fldCharType="begin"/>
      </w:r>
      <w:r>
        <w:instrText>REF __RefNumPara__1191_474351881 \r \h</w:instrText>
      </w:r>
      <w:r>
        <w:fldChar w:fldCharType="separate"/>
      </w:r>
      <w:r w:rsidR="00E137AF">
        <w:t>2.4</w:t>
      </w:r>
      <w:r>
        <w:fldChar w:fldCharType="end"/>
      </w:r>
      <w:r>
        <w:t>, sensitivity may be described generally as:</w:t>
      </w:r>
    </w:p>
    <w:p w14:paraId="18389736" w14:textId="77777777" w:rsidR="00EF1534" w:rsidRDefault="00EF1534" w:rsidP="00BE51DE">
      <w:pPr>
        <w:pStyle w:val="BodyText"/>
        <w:spacing w:line="480" w:lineRule="auto"/>
      </w:pPr>
    </w:p>
    <w:tbl>
      <w:tblPr>
        <w:tblW w:w="9972" w:type="dxa"/>
        <w:tblInd w:w="55" w:type="dxa"/>
        <w:tblCellMar>
          <w:top w:w="55" w:type="dxa"/>
          <w:left w:w="55" w:type="dxa"/>
          <w:bottom w:w="55" w:type="dxa"/>
          <w:right w:w="55" w:type="dxa"/>
        </w:tblCellMar>
        <w:tblLook w:val="0000" w:firstRow="0" w:lastRow="0" w:firstColumn="0" w:lastColumn="0" w:noHBand="0" w:noVBand="0"/>
      </w:tblPr>
      <w:tblGrid>
        <w:gridCol w:w="8864"/>
        <w:gridCol w:w="1108"/>
      </w:tblGrid>
      <w:tr w:rsidR="00EF1534" w14:paraId="68C0B5DB" w14:textId="77777777">
        <w:trPr>
          <w:tblHeader/>
        </w:trPr>
        <w:tc>
          <w:tcPr>
            <w:tcW w:w="8863" w:type="dxa"/>
            <w:vAlign w:val="center"/>
          </w:tcPr>
          <w:p w14:paraId="4E0DA75E" w14:textId="30C644BC" w:rsidR="00EF1534" w:rsidRDefault="00352F24" w:rsidP="00BE51DE">
            <w:pPr>
              <w:pStyle w:val="TableContents"/>
              <w:spacing w:line="480" w:lineRule="auto"/>
              <w:jc w:val="center"/>
              <w:rPr>
                <w:rFonts w:ascii="Times New Roman" w:hAnsi="Times New Roman"/>
              </w:rPr>
            </w:pPr>
            <m:oMathPara>
              <m:oMath>
                <m:r>
                  <m:rPr>
                    <m:lit/>
                    <m:nor/>
                  </m:rPr>
                  <w:rPr>
                    <w:rFonts w:ascii="Cambria Math" w:hAnsi="Cambria Math"/>
                    <w:sz w:val="22"/>
                    <w:szCs w:val="28"/>
                  </w:rPr>
                  <m:t>Sensitivity</m:t>
                </m:r>
                <m:r>
                  <w:rPr>
                    <w:rFonts w:ascii="Cambria Math" w:hAnsi="Cambria Math"/>
                    <w:sz w:val="22"/>
                    <w:szCs w:val="28"/>
                  </w:rPr>
                  <m:t>=S=</m:t>
                </m:r>
                <m:f>
                  <m:fPr>
                    <m:ctrlPr>
                      <w:rPr>
                        <w:rFonts w:ascii="Cambria Math" w:hAnsi="Cambria Math"/>
                        <w:sz w:val="22"/>
                        <w:szCs w:val="28"/>
                      </w:rPr>
                    </m:ctrlPr>
                  </m:fPr>
                  <m:num>
                    <m:r>
                      <m:rPr>
                        <m:lit/>
                        <m:nor/>
                      </m:rPr>
                      <w:rPr>
                        <w:rFonts w:ascii="Cambria Math" w:hAnsi="Cambria Math"/>
                        <w:sz w:val="22"/>
                        <w:szCs w:val="28"/>
                      </w:rPr>
                      <m:t>Value Measured</m:t>
                    </m:r>
                  </m:num>
                  <m:den>
                    <m:r>
                      <m:rPr>
                        <m:lit/>
                        <m:nor/>
                      </m:rPr>
                      <w:rPr>
                        <w:rFonts w:ascii="Cambria Math" w:hAnsi="Cambria Math"/>
                        <w:sz w:val="22"/>
                        <w:szCs w:val="28"/>
                      </w:rPr>
                      <m:t xml:space="preserve"> Value Actual</m:t>
                    </m:r>
                  </m:den>
                </m:f>
                <m:r>
                  <w:rPr>
                    <w:rFonts w:ascii="Cambria Math" w:hAnsi="Cambria Math"/>
                    <w:sz w:val="22"/>
                    <w:szCs w:val="28"/>
                  </w:rPr>
                  <m:t>=</m:t>
                </m:r>
                <m:f>
                  <m:fPr>
                    <m:ctrlPr>
                      <w:rPr>
                        <w:rFonts w:ascii="Cambria Math" w:hAnsi="Cambria Math"/>
                        <w:sz w:val="22"/>
                        <w:szCs w:val="28"/>
                      </w:rPr>
                    </m:ctrlPr>
                  </m:fPr>
                  <m:num>
                    <m:sSub>
                      <m:sSubPr>
                        <m:ctrlPr>
                          <w:rPr>
                            <w:rFonts w:ascii="Cambria Math" w:hAnsi="Cambria Math"/>
                            <w:sz w:val="22"/>
                            <w:szCs w:val="28"/>
                          </w:rPr>
                        </m:ctrlPr>
                      </m:sSubPr>
                      <m:e>
                        <m:r>
                          <w:rPr>
                            <w:rFonts w:ascii="Cambria Math" w:hAnsi="Cambria Math"/>
                            <w:sz w:val="22"/>
                            <w:szCs w:val="28"/>
                          </w:rPr>
                          <m:t>V</m:t>
                        </m:r>
                      </m:e>
                      <m:sub>
                        <m:r>
                          <w:rPr>
                            <w:rFonts w:ascii="Cambria Math" w:hAnsi="Cambria Math"/>
                            <w:sz w:val="22"/>
                            <w:szCs w:val="28"/>
                          </w:rPr>
                          <m:t>M</m:t>
                        </m:r>
                      </m:sub>
                    </m:sSub>
                  </m:num>
                  <m:den>
                    <m:sSub>
                      <m:sSubPr>
                        <m:ctrlPr>
                          <w:rPr>
                            <w:rFonts w:ascii="Cambria Math" w:hAnsi="Cambria Math"/>
                            <w:sz w:val="22"/>
                            <w:szCs w:val="28"/>
                          </w:rPr>
                        </m:ctrlPr>
                      </m:sSubPr>
                      <m:e>
                        <m:r>
                          <w:rPr>
                            <w:rFonts w:ascii="Cambria Math" w:hAnsi="Cambria Math"/>
                            <w:sz w:val="22"/>
                            <w:szCs w:val="28"/>
                          </w:rPr>
                          <m:t>V</m:t>
                        </m:r>
                      </m:e>
                      <m:sub>
                        <m:r>
                          <w:rPr>
                            <w:rFonts w:ascii="Cambria Math" w:hAnsi="Cambria Math"/>
                            <w:sz w:val="22"/>
                            <w:szCs w:val="28"/>
                          </w:rPr>
                          <m:t>A</m:t>
                        </m:r>
                      </m:sub>
                    </m:sSub>
                  </m:den>
                </m:f>
              </m:oMath>
            </m:oMathPara>
          </w:p>
        </w:tc>
        <w:tc>
          <w:tcPr>
            <w:tcW w:w="1108" w:type="dxa"/>
            <w:vAlign w:val="center"/>
          </w:tcPr>
          <w:p w14:paraId="7CDA9630" w14:textId="484378AD" w:rsidR="00EF1534" w:rsidRDefault="00352F24" w:rsidP="00BE51DE">
            <w:pPr>
              <w:pStyle w:val="TableContents"/>
              <w:spacing w:line="480" w:lineRule="auto"/>
              <w:rPr>
                <w:rFonts w:ascii="Times New Roman" w:hAnsi="Times New Roman"/>
              </w:rPr>
            </w:pPr>
            <w:r>
              <w:rPr>
                <w:rFonts w:ascii="Times New Roman" w:hAnsi="Times New Roman"/>
              </w:rPr>
              <w:t>(</w:t>
            </w:r>
            <w:r>
              <w:rPr>
                <w:rFonts w:ascii="Times New Roman" w:hAnsi="Times New Roman"/>
              </w:rPr>
              <w:fldChar w:fldCharType="begin"/>
            </w:r>
            <w:r>
              <w:rPr>
                <w:rFonts w:ascii="Times New Roman" w:hAnsi="Times New Roman"/>
              </w:rPr>
              <w:instrText>SEQ Text \* ARABIC</w:instrText>
            </w:r>
            <w:r>
              <w:rPr>
                <w:rFonts w:ascii="Times New Roman" w:hAnsi="Times New Roman"/>
              </w:rPr>
              <w:fldChar w:fldCharType="separate"/>
            </w:r>
            <w:r w:rsidR="00E137AF">
              <w:rPr>
                <w:rFonts w:ascii="Times New Roman" w:hAnsi="Times New Roman"/>
                <w:noProof/>
              </w:rPr>
              <w:t>2</w:t>
            </w:r>
            <w:r>
              <w:rPr>
                <w:rFonts w:ascii="Times New Roman" w:hAnsi="Times New Roman"/>
              </w:rPr>
              <w:fldChar w:fldCharType="end"/>
            </w:r>
            <w:r>
              <w:rPr>
                <w:rFonts w:ascii="Times New Roman" w:hAnsi="Times New Roman"/>
              </w:rPr>
              <w:t>)</w:t>
            </w:r>
          </w:p>
        </w:tc>
      </w:tr>
    </w:tbl>
    <w:p w14:paraId="440D8DAA" w14:textId="77777777" w:rsidR="00EF1534" w:rsidRDefault="00EF1534" w:rsidP="00BE51DE">
      <w:pPr>
        <w:spacing w:line="480" w:lineRule="auto"/>
        <w:rPr>
          <w:rFonts w:ascii="Times New Roman" w:hAnsi="Times New Roman"/>
        </w:rPr>
      </w:pPr>
    </w:p>
    <w:p w14:paraId="7F8D239E" w14:textId="7D8F281D" w:rsidR="00EF1534" w:rsidRDefault="00352F24" w:rsidP="004E2F9F">
      <w:pPr>
        <w:pStyle w:val="BodyText"/>
        <w:spacing w:line="480" w:lineRule="auto"/>
      </w:pPr>
      <w:r>
        <w:t>V</w:t>
      </w:r>
      <w:r>
        <w:rPr>
          <w:vertAlign w:val="subscript"/>
        </w:rPr>
        <w:t>M</w:t>
      </w:r>
      <w:r>
        <w:t xml:space="preserve"> </w:t>
      </w:r>
      <w:r w:rsidR="009A7118">
        <w:t>wa</w:t>
      </w:r>
      <w:r>
        <w:t>s calculated as the mode of the RAW values inside a square inset slightly from the swatch perimeter.</w:t>
      </w:r>
      <w:r w:rsidR="004E2F9F">
        <w:t xml:space="preserve"> </w:t>
      </w:r>
      <w:r>
        <w:t>V</w:t>
      </w:r>
      <w:r>
        <w:rPr>
          <w:vertAlign w:val="subscript"/>
        </w:rPr>
        <w:t>A</w:t>
      </w:r>
      <w:r>
        <w:t xml:space="preserve"> </w:t>
      </w:r>
      <w:r w:rsidR="009A7118">
        <w:t>wa</w:t>
      </w:r>
      <w:r>
        <w:t>s calculated as:</w:t>
      </w:r>
    </w:p>
    <w:tbl>
      <w:tblPr>
        <w:tblW w:w="9972" w:type="dxa"/>
        <w:tblInd w:w="55" w:type="dxa"/>
        <w:tblCellMar>
          <w:top w:w="55" w:type="dxa"/>
          <w:left w:w="55" w:type="dxa"/>
          <w:bottom w:w="55" w:type="dxa"/>
          <w:right w:w="55" w:type="dxa"/>
        </w:tblCellMar>
        <w:tblLook w:val="0000" w:firstRow="0" w:lastRow="0" w:firstColumn="0" w:lastColumn="0" w:noHBand="0" w:noVBand="0"/>
      </w:tblPr>
      <w:tblGrid>
        <w:gridCol w:w="8863"/>
        <w:gridCol w:w="1109"/>
      </w:tblGrid>
      <w:tr w:rsidR="00EF1534" w14:paraId="4A33A2A8" w14:textId="77777777">
        <w:trPr>
          <w:tblHeader/>
        </w:trPr>
        <w:tc>
          <w:tcPr>
            <w:tcW w:w="8863" w:type="dxa"/>
            <w:vAlign w:val="center"/>
          </w:tcPr>
          <w:p w14:paraId="649C5FCE" w14:textId="77777777" w:rsidR="00EF1534" w:rsidRDefault="00110A28" w:rsidP="00BE51DE">
            <w:pPr>
              <w:pStyle w:val="TableContents"/>
              <w:spacing w:line="480" w:lineRule="auto"/>
              <w:jc w:val="center"/>
              <w:rPr>
                <w:rFonts w:ascii="Times New Roman" w:hAnsi="Times New Roman"/>
              </w:rPr>
            </w:pPr>
            <m:oMathPara>
              <m:oMath>
                <m:sSub>
                  <m:sSubPr>
                    <m:ctrlPr>
                      <w:rPr>
                        <w:rFonts w:ascii="Cambria Math" w:hAnsi="Cambria Math"/>
                        <w:sz w:val="22"/>
                        <w:szCs w:val="28"/>
                      </w:rPr>
                    </m:ctrlPr>
                  </m:sSubPr>
                  <m:e>
                    <m:r>
                      <w:rPr>
                        <w:rFonts w:ascii="Cambria Math" w:hAnsi="Cambria Math"/>
                        <w:sz w:val="22"/>
                        <w:szCs w:val="28"/>
                      </w:rPr>
                      <m:t>V</m:t>
                    </m:r>
                  </m:e>
                  <m:sub>
                    <m:r>
                      <w:rPr>
                        <w:rFonts w:ascii="Cambria Math" w:hAnsi="Cambria Math"/>
                        <w:sz w:val="22"/>
                        <w:szCs w:val="28"/>
                      </w:rPr>
                      <m:t>A</m:t>
                    </m:r>
                  </m:sub>
                </m:sSub>
                <m:r>
                  <w:rPr>
                    <w:rFonts w:ascii="Cambria Math" w:hAnsi="Cambria Math"/>
                    <w:sz w:val="22"/>
                    <w:szCs w:val="28"/>
                  </w:rPr>
                  <m:t>=</m:t>
                </m:r>
                <m:nary>
                  <m:naryPr>
                    <m:chr m:val="∑"/>
                    <m:supHide m:val="1"/>
                    <m:ctrlPr>
                      <w:rPr>
                        <w:rFonts w:ascii="Cambria Math" w:hAnsi="Cambria Math"/>
                        <w:sz w:val="22"/>
                        <w:szCs w:val="28"/>
                      </w:rPr>
                    </m:ctrlPr>
                  </m:naryPr>
                  <m:sub>
                    <m:r>
                      <w:rPr>
                        <w:rFonts w:ascii="Cambria Math" w:hAnsi="Cambria Math"/>
                        <w:sz w:val="22"/>
                        <w:szCs w:val="28"/>
                      </w:rPr>
                      <m:t>λ</m:t>
                    </m:r>
                  </m:sub>
                  <m:sup/>
                  <m:e>
                    <m:r>
                      <w:rPr>
                        <w:rFonts w:ascii="Cambria Math" w:hAnsi="Cambria Math"/>
                        <w:sz w:val="22"/>
                        <w:szCs w:val="28"/>
                      </w:rPr>
                      <m:t>I</m:t>
                    </m:r>
                  </m:e>
                </m:nary>
                <m:d>
                  <m:dPr>
                    <m:ctrlPr>
                      <w:rPr>
                        <w:rFonts w:ascii="Cambria Math" w:hAnsi="Cambria Math"/>
                        <w:sz w:val="22"/>
                        <w:szCs w:val="28"/>
                      </w:rPr>
                    </m:ctrlPr>
                  </m:dPr>
                  <m:e>
                    <m:r>
                      <w:rPr>
                        <w:rFonts w:ascii="Cambria Math" w:hAnsi="Cambria Math"/>
                        <w:sz w:val="22"/>
                        <w:szCs w:val="28"/>
                      </w:rPr>
                      <m:t>λ</m:t>
                    </m:r>
                  </m:e>
                </m:d>
                <m:r>
                  <m:rPr>
                    <m:lit/>
                    <m:nor/>
                  </m:rPr>
                  <w:rPr>
                    <w:rFonts w:ascii="Cambria Math" w:hAnsi="Cambria Math"/>
                    <w:sz w:val="22"/>
                    <w:szCs w:val="28"/>
                  </w:rPr>
                  <m:t>⊙</m:t>
                </m:r>
                <m:r>
                  <w:rPr>
                    <w:rFonts w:ascii="Cambria Math" w:hAnsi="Cambria Math"/>
                    <w:sz w:val="22"/>
                    <w:szCs w:val="28"/>
                  </w:rPr>
                  <m:t>R</m:t>
                </m:r>
                <m:d>
                  <m:dPr>
                    <m:ctrlPr>
                      <w:rPr>
                        <w:rFonts w:ascii="Cambria Math" w:hAnsi="Cambria Math"/>
                        <w:sz w:val="22"/>
                        <w:szCs w:val="28"/>
                      </w:rPr>
                    </m:ctrlPr>
                  </m:dPr>
                  <m:e>
                    <m:r>
                      <w:rPr>
                        <w:rFonts w:ascii="Cambria Math" w:hAnsi="Cambria Math"/>
                        <w:sz w:val="22"/>
                        <w:szCs w:val="28"/>
                      </w:rPr>
                      <m:t>λ</m:t>
                    </m:r>
                  </m:e>
                </m:d>
                <m:r>
                  <m:rPr>
                    <m:lit/>
                    <m:nor/>
                  </m:rPr>
                  <w:rPr>
                    <w:rFonts w:ascii="Cambria Math" w:hAnsi="Cambria Math"/>
                    <w:sz w:val="22"/>
                    <w:szCs w:val="28"/>
                  </w:rPr>
                  <m:t>⊙</m:t>
                </m:r>
                <m:r>
                  <w:rPr>
                    <w:rFonts w:ascii="Cambria Math" w:hAnsi="Cambria Math"/>
                    <w:sz w:val="22"/>
                    <w:szCs w:val="28"/>
                  </w:rPr>
                  <m:t>T</m:t>
                </m:r>
                <m:d>
                  <m:dPr>
                    <m:ctrlPr>
                      <w:rPr>
                        <w:rFonts w:ascii="Cambria Math" w:hAnsi="Cambria Math"/>
                        <w:sz w:val="22"/>
                        <w:szCs w:val="28"/>
                      </w:rPr>
                    </m:ctrlPr>
                  </m:dPr>
                  <m:e>
                    <m:r>
                      <w:rPr>
                        <w:rFonts w:ascii="Cambria Math" w:hAnsi="Cambria Math"/>
                        <w:sz w:val="22"/>
                        <w:szCs w:val="28"/>
                      </w:rPr>
                      <m:t>λ</m:t>
                    </m:r>
                  </m:e>
                </m:d>
              </m:oMath>
            </m:oMathPara>
          </w:p>
        </w:tc>
        <w:tc>
          <w:tcPr>
            <w:tcW w:w="1109" w:type="dxa"/>
            <w:vAlign w:val="center"/>
          </w:tcPr>
          <w:p w14:paraId="5E1441F8" w14:textId="6B234F52" w:rsidR="00EF1534" w:rsidRDefault="00352F24" w:rsidP="00BE51DE">
            <w:pPr>
              <w:pStyle w:val="TableContents"/>
              <w:spacing w:line="480" w:lineRule="auto"/>
              <w:rPr>
                <w:rFonts w:ascii="Times New Roman" w:hAnsi="Times New Roman"/>
              </w:rPr>
            </w:pPr>
            <w:r>
              <w:rPr>
                <w:rFonts w:ascii="Times New Roman" w:hAnsi="Times New Roman"/>
              </w:rPr>
              <w:t>(</w:t>
            </w:r>
            <w:r>
              <w:rPr>
                <w:rFonts w:ascii="Times New Roman" w:hAnsi="Times New Roman"/>
              </w:rPr>
              <w:fldChar w:fldCharType="begin"/>
            </w:r>
            <w:r>
              <w:rPr>
                <w:rFonts w:ascii="Times New Roman" w:hAnsi="Times New Roman"/>
              </w:rPr>
              <w:instrText>SEQ Text \* ARABIC</w:instrText>
            </w:r>
            <w:r>
              <w:rPr>
                <w:rFonts w:ascii="Times New Roman" w:hAnsi="Times New Roman"/>
              </w:rPr>
              <w:fldChar w:fldCharType="separate"/>
            </w:r>
            <w:r w:rsidR="00E137AF">
              <w:rPr>
                <w:rFonts w:ascii="Times New Roman" w:hAnsi="Times New Roman"/>
                <w:noProof/>
              </w:rPr>
              <w:t>3</w:t>
            </w:r>
            <w:r>
              <w:rPr>
                <w:rFonts w:ascii="Times New Roman" w:hAnsi="Times New Roman"/>
              </w:rPr>
              <w:fldChar w:fldCharType="end"/>
            </w:r>
            <w:r>
              <w:rPr>
                <w:rFonts w:ascii="Times New Roman" w:hAnsi="Times New Roman"/>
              </w:rPr>
              <w:t>)</w:t>
            </w:r>
          </w:p>
        </w:tc>
      </w:tr>
    </w:tbl>
    <w:p w14:paraId="5BD2DF03" w14:textId="77777777" w:rsidR="00EF1534" w:rsidRDefault="00352F24" w:rsidP="00BE51DE">
      <w:pPr>
        <w:spacing w:line="480" w:lineRule="auto"/>
        <w:rPr>
          <w:rFonts w:ascii="Times New Roman" w:hAnsi="Times New Roman"/>
        </w:rPr>
      </w:pPr>
      <w:r>
        <w:rPr>
          <w:rFonts w:ascii="Times New Roman" w:hAnsi="Times New Roman"/>
        </w:rPr>
        <w:t>With:</w:t>
      </w:r>
    </w:p>
    <w:p w14:paraId="43C24CEF" w14:textId="77777777" w:rsidR="00EF1534" w:rsidRDefault="00352F24" w:rsidP="00BE51DE">
      <w:pPr>
        <w:spacing w:line="480" w:lineRule="auto"/>
        <w:ind w:left="360"/>
        <w:rPr>
          <w:rFonts w:ascii="Times New Roman" w:hAnsi="Times New Roman"/>
        </w:rPr>
      </w:pPr>
      <w:r>
        <w:rPr>
          <w:rFonts w:ascii="Times New Roman" w:hAnsi="Times New Roman"/>
        </w:rPr>
        <w:t>λ</w:t>
      </w:r>
      <w:r>
        <w:rPr>
          <w:rFonts w:ascii="Times New Roman" w:hAnsi="Times New Roman"/>
        </w:rPr>
        <w:tab/>
        <w:t>Wavelength</w:t>
      </w:r>
    </w:p>
    <w:p w14:paraId="100E344F" w14:textId="77777777" w:rsidR="00EF1534" w:rsidRDefault="00352F24" w:rsidP="00BE51DE">
      <w:pPr>
        <w:spacing w:line="480" w:lineRule="auto"/>
        <w:ind w:left="360"/>
        <w:rPr>
          <w:rFonts w:ascii="Times New Roman" w:hAnsi="Times New Roman"/>
        </w:rPr>
      </w:pPr>
      <w:r>
        <w:rPr>
          <w:rFonts w:ascii="Times New Roman" w:hAnsi="Times New Roman"/>
        </w:rPr>
        <w:t>I</w:t>
      </w:r>
      <w:r>
        <w:rPr>
          <w:rFonts w:ascii="Times New Roman" w:hAnsi="Times New Roman"/>
        </w:rPr>
        <w:tab/>
        <w:t>Scene illuminant</w:t>
      </w:r>
    </w:p>
    <w:p w14:paraId="0BF9791E" w14:textId="77777777" w:rsidR="00EF1534" w:rsidRDefault="00352F24" w:rsidP="00BE51DE">
      <w:pPr>
        <w:spacing w:line="480" w:lineRule="auto"/>
        <w:ind w:left="360"/>
        <w:rPr>
          <w:rFonts w:ascii="Times New Roman" w:hAnsi="Times New Roman"/>
        </w:rPr>
      </w:pPr>
      <w:r>
        <w:rPr>
          <w:rFonts w:ascii="Times New Roman" w:hAnsi="Times New Roman"/>
        </w:rPr>
        <w:t>R</w:t>
      </w:r>
      <w:r>
        <w:rPr>
          <w:rFonts w:ascii="Times New Roman" w:hAnsi="Times New Roman"/>
        </w:rPr>
        <w:tab/>
        <w:t>Swatch reflectance</w:t>
      </w:r>
    </w:p>
    <w:p w14:paraId="7CA83322" w14:textId="77777777" w:rsidR="00EF1534" w:rsidRDefault="00352F24" w:rsidP="00BE51DE">
      <w:pPr>
        <w:spacing w:line="480" w:lineRule="auto"/>
        <w:ind w:left="360"/>
        <w:rPr>
          <w:rFonts w:ascii="Times New Roman" w:hAnsi="Times New Roman"/>
        </w:rPr>
      </w:pPr>
      <w:r>
        <w:rPr>
          <w:rFonts w:ascii="Times New Roman" w:hAnsi="Times New Roman"/>
        </w:rPr>
        <w:t>T</w:t>
      </w:r>
      <w:r>
        <w:rPr>
          <w:rFonts w:ascii="Times New Roman" w:hAnsi="Times New Roman"/>
        </w:rPr>
        <w:tab/>
        <w:t>Filter transmission</w:t>
      </w:r>
    </w:p>
    <w:p w14:paraId="5BBEAB3E" w14:textId="77777777" w:rsidR="00EF1534" w:rsidRDefault="00352F24" w:rsidP="00BE51DE">
      <w:pPr>
        <w:spacing w:line="480" w:lineRule="auto"/>
        <w:ind w:left="360"/>
        <w:rPr>
          <w:rFonts w:ascii="Times New Roman" w:hAnsi="Times New Roman"/>
        </w:rPr>
      </w:pPr>
      <w:r>
        <w:rPr>
          <w:rFonts w:ascii="Times New Roman" w:hAnsi="Times New Roman"/>
        </w:rPr>
        <w:t>⊙</w:t>
      </w:r>
      <w:r>
        <w:rPr>
          <w:rFonts w:ascii="Times New Roman" w:hAnsi="Times New Roman"/>
        </w:rPr>
        <w:tab/>
        <w:t>Element-wise multiplication</w:t>
      </w:r>
    </w:p>
    <w:p w14:paraId="3CBC4829" w14:textId="77777777" w:rsidR="00EF1534" w:rsidRDefault="00EF1534" w:rsidP="00BE51DE">
      <w:pPr>
        <w:spacing w:line="480" w:lineRule="auto"/>
        <w:rPr>
          <w:rFonts w:ascii="Times New Roman" w:hAnsi="Times New Roman"/>
        </w:rPr>
      </w:pPr>
    </w:p>
    <w:p w14:paraId="1E29102F" w14:textId="1E281364" w:rsidR="00EF1534" w:rsidRDefault="00352F24" w:rsidP="00BE51DE">
      <w:pPr>
        <w:pStyle w:val="Figure"/>
        <w:spacing w:before="0" w:after="0" w:line="480" w:lineRule="auto"/>
      </w:pPr>
      <w:r>
        <w:t>Sensitivity</w:t>
      </w:r>
      <w:r>
        <w:rPr>
          <w:color w:val="000000"/>
        </w:rPr>
        <w:t xml:space="preserve"> for all color channels and wavelengths </w:t>
      </w:r>
      <w:r w:rsidR="00714491">
        <w:rPr>
          <w:color w:val="000000"/>
        </w:rPr>
        <w:t xml:space="preserve">was </w:t>
      </w:r>
      <w:r>
        <w:rPr>
          <w:color w:val="000000"/>
        </w:rPr>
        <w:t xml:space="preserve">calculated from </w:t>
      </w:r>
      <w:r w:rsidR="00714491">
        <w:rPr>
          <w:color w:val="000000"/>
        </w:rPr>
        <w:t xml:space="preserve">each </w:t>
      </w:r>
      <w:r>
        <w:rPr>
          <w:color w:val="000000"/>
        </w:rPr>
        <w:t xml:space="preserve">swatch, as shown </w:t>
      </w:r>
      <w:r w:rsidRPr="00566D7F">
        <w:rPr>
          <w:color w:val="000000"/>
        </w:rPr>
        <w:t>in</w:t>
      </w:r>
      <w:r w:rsidR="00566D7F" w:rsidRPr="00566D7F">
        <w:rPr>
          <w:color w:val="000000"/>
        </w:rPr>
        <w:t xml:space="preserve"> </w:t>
      </w:r>
      <w:r w:rsidR="00566D7F" w:rsidRPr="00566D7F">
        <w:rPr>
          <w:color w:val="000000"/>
        </w:rPr>
        <w:fldChar w:fldCharType="begin"/>
      </w:r>
      <w:r w:rsidR="00566D7F" w:rsidRPr="00566D7F">
        <w:rPr>
          <w:color w:val="000000"/>
        </w:rPr>
        <w:instrText xml:space="preserve"> REF _Ref79618342 \h  \* MERGEFORMAT </w:instrText>
      </w:r>
      <w:r w:rsidR="00566D7F" w:rsidRPr="00566D7F">
        <w:rPr>
          <w:color w:val="000000"/>
        </w:rPr>
      </w:r>
      <w:r w:rsidR="00566D7F" w:rsidRPr="00566D7F">
        <w:rPr>
          <w:color w:val="000000"/>
        </w:rPr>
        <w:fldChar w:fldCharType="separate"/>
      </w:r>
      <w:r w:rsidR="00E137AF" w:rsidRPr="00E137AF">
        <w:rPr>
          <w:rFonts w:hint="eastAsia"/>
        </w:rPr>
        <w:t xml:space="preserve">Figure </w:t>
      </w:r>
      <w:r w:rsidR="00E137AF" w:rsidRPr="00E137AF">
        <w:rPr>
          <w:rFonts w:hint="eastAsia"/>
          <w:noProof/>
        </w:rPr>
        <w:t>5</w:t>
      </w:r>
      <w:r w:rsidR="00566D7F" w:rsidRPr="00566D7F">
        <w:rPr>
          <w:color w:val="000000"/>
        </w:rPr>
        <w:fldChar w:fldCharType="end"/>
      </w:r>
      <w:r>
        <w:rPr>
          <w:color w:val="000000"/>
        </w:rPr>
        <w:t xml:space="preserve">. These per-swatch sensitivity curves </w:t>
      </w:r>
      <w:r w:rsidR="004D3F66">
        <w:rPr>
          <w:color w:val="000000"/>
        </w:rPr>
        <w:t xml:space="preserve">were </w:t>
      </w:r>
      <w:r>
        <w:rPr>
          <w:color w:val="000000"/>
        </w:rPr>
        <w:t>fused as a weighted average using V</w:t>
      </w:r>
      <w:r>
        <w:rPr>
          <w:color w:val="000000"/>
          <w:vertAlign w:val="subscript"/>
        </w:rPr>
        <w:t>M</w:t>
      </w:r>
      <w:r>
        <w:rPr>
          <w:color w:val="000000"/>
        </w:rPr>
        <w:t xml:space="preserve"> to weight calculated sensitivities in proportion to their signal-to-noise ratio.</w:t>
      </w:r>
    </w:p>
    <w:p w14:paraId="285E92E6" w14:textId="11E59629" w:rsidR="00EF1534" w:rsidRDefault="00352F24" w:rsidP="00BE51DE">
      <w:pPr>
        <w:pStyle w:val="BodyText"/>
        <w:spacing w:line="480" w:lineRule="auto"/>
      </w:pPr>
      <w:r>
        <w:rPr>
          <w:color w:val="000000"/>
        </w:rPr>
        <w:lastRenderedPageBreak/>
        <w:tab/>
        <w:t xml:space="preserve">The result is a set of three sensitivity curves,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R</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d>
              <m:dPr>
                <m:ctrlPr>
                  <w:rPr>
                    <w:rFonts w:ascii="Cambria Math" w:hAnsi="Cambria Math"/>
                  </w:rPr>
                </m:ctrlPr>
              </m:dPr>
              <m:e>
                <m:r>
                  <w:rPr>
                    <w:rFonts w:ascii="Cambria Math" w:hAnsi="Cambria Math"/>
                  </w:rPr>
                  <m:t>λ</m:t>
                </m:r>
              </m:e>
            </m:d>
          </m:e>
        </m:d>
      </m:oMath>
      <w:r>
        <w:rPr>
          <w:color w:val="000000"/>
        </w:rPr>
        <w:t xml:space="preserve">. As </w:t>
      </w:r>
      <w:r w:rsidRPr="00AE73EC">
        <w:rPr>
          <w:color w:val="000000"/>
        </w:rPr>
        <w:t>shown in</w:t>
      </w:r>
      <w:r w:rsidR="008E3B99" w:rsidRPr="00AE73EC">
        <w:rPr>
          <w:color w:val="000000"/>
        </w:rPr>
        <w:t xml:space="preserve"> </w:t>
      </w:r>
      <w:r w:rsidR="00AE73EC" w:rsidRPr="00AE73EC">
        <w:rPr>
          <w:color w:val="000000"/>
        </w:rPr>
        <w:fldChar w:fldCharType="begin"/>
      </w:r>
      <w:r w:rsidR="00AE73EC" w:rsidRPr="00AE73EC">
        <w:rPr>
          <w:color w:val="000000"/>
        </w:rPr>
        <w:instrText xml:space="preserve"> REF _Ref79618411 \h  \* MERGEFORMAT </w:instrText>
      </w:r>
      <w:r w:rsidR="00AE73EC" w:rsidRPr="00AE73EC">
        <w:rPr>
          <w:color w:val="000000"/>
        </w:rPr>
      </w:r>
      <w:r w:rsidR="00AE73EC" w:rsidRPr="00AE73EC">
        <w:rPr>
          <w:color w:val="000000"/>
        </w:rPr>
        <w:fldChar w:fldCharType="separate"/>
      </w:r>
      <w:r w:rsidR="00E137AF" w:rsidRPr="00E137AF">
        <w:rPr>
          <w:rFonts w:hint="eastAsia"/>
        </w:rPr>
        <w:t xml:space="preserve">Figure </w:t>
      </w:r>
      <w:r w:rsidR="00E137AF" w:rsidRPr="00E137AF">
        <w:rPr>
          <w:rFonts w:hint="eastAsia"/>
          <w:noProof/>
        </w:rPr>
        <w:t>6</w:t>
      </w:r>
      <w:r w:rsidR="00AE73EC" w:rsidRPr="00AE73EC">
        <w:rPr>
          <w:color w:val="000000"/>
        </w:rPr>
        <w:fldChar w:fldCharType="end"/>
      </w:r>
      <w:r w:rsidRPr="00AE73EC">
        <w:rPr>
          <w:color w:val="000000"/>
        </w:rPr>
        <w:t>,</w:t>
      </w:r>
      <w:r>
        <w:rPr>
          <w:color w:val="000000"/>
        </w:rPr>
        <w:t xml:space="preserve"> this result is consistent with values from literature for similar Canon</w:t>
      </w:r>
      <w:r>
        <w:t xml:space="preserve"> cameras.</w:t>
      </w:r>
    </w:p>
    <w:p w14:paraId="167570CB" w14:textId="77777777" w:rsidR="00311536" w:rsidRDefault="00311536" w:rsidP="00BE51DE">
      <w:pPr>
        <w:pStyle w:val="BodyText"/>
        <w:spacing w:line="480" w:lineRule="auto"/>
      </w:pPr>
    </w:p>
    <w:p w14:paraId="4F364165" w14:textId="229BE32B" w:rsidR="00EF1534" w:rsidRDefault="00AE73EC" w:rsidP="00BE51DE">
      <w:pPr>
        <w:pStyle w:val="BodyText"/>
        <w:spacing w:line="480" w:lineRule="auto"/>
        <w:jc w:val="center"/>
      </w:pPr>
      <w:r>
        <w:rPr>
          <w:noProof/>
        </w:rPr>
        <w:drawing>
          <wp:inline distT="0" distB="0" distL="0" distR="0" wp14:anchorId="5166B679" wp14:editId="00BB6150">
            <wp:extent cx="3657600" cy="2597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a:ext>
                      </a:extLst>
                    </a:blip>
                    <a:srcRect t="5303"/>
                    <a:stretch/>
                  </pic:blipFill>
                  <pic:spPr bwMode="auto">
                    <a:xfrm>
                      <a:off x="0" y="0"/>
                      <a:ext cx="3657600" cy="2597727"/>
                    </a:xfrm>
                    <a:prstGeom prst="rect">
                      <a:avLst/>
                    </a:prstGeom>
                    <a:noFill/>
                    <a:ln>
                      <a:noFill/>
                    </a:ln>
                    <a:extLst>
                      <a:ext uri="{53640926-AAD7-44D8-BBD7-CCE9431645EC}">
                        <a14:shadowObscured xmlns:a14="http://schemas.microsoft.com/office/drawing/2010/main"/>
                      </a:ext>
                    </a:extLst>
                  </pic:spPr>
                </pic:pic>
              </a:graphicData>
            </a:graphic>
          </wp:inline>
        </w:drawing>
      </w:r>
    </w:p>
    <w:p w14:paraId="19963AE3" w14:textId="1000080A" w:rsidR="00C31443" w:rsidRPr="00466DB3" w:rsidRDefault="00AE73EC" w:rsidP="00BE51DE">
      <w:pPr>
        <w:pStyle w:val="Caption"/>
        <w:spacing w:line="480" w:lineRule="auto"/>
        <w:jc w:val="both"/>
        <w:rPr>
          <w:rFonts w:hint="eastAsia"/>
          <w:i w:val="0"/>
          <w:iCs w:val="0"/>
        </w:rPr>
      </w:pPr>
      <w:bookmarkStart w:id="13" w:name="__RefNumPara__1187_474351881"/>
      <w:bookmarkStart w:id="14" w:name="_Ref79618342"/>
      <w:bookmarkEnd w:id="13"/>
      <w:r w:rsidRPr="00C31443">
        <w:rPr>
          <w:rFonts w:hint="eastAsia"/>
          <w:b/>
          <w:bCs/>
          <w:i w:val="0"/>
          <w:iCs w:val="0"/>
        </w:rPr>
        <w:t xml:space="preserve">Figure </w:t>
      </w:r>
      <w:r w:rsidRPr="00C31443">
        <w:rPr>
          <w:rFonts w:hint="eastAsia"/>
          <w:b/>
          <w:bCs/>
          <w:i w:val="0"/>
          <w:iCs w:val="0"/>
        </w:rPr>
        <w:fldChar w:fldCharType="begin"/>
      </w:r>
      <w:r w:rsidRPr="00C31443">
        <w:rPr>
          <w:rFonts w:hint="eastAsia"/>
          <w:b/>
          <w:bCs/>
          <w:i w:val="0"/>
          <w:iCs w:val="0"/>
        </w:rPr>
        <w:instrText xml:space="preserve"> SEQ Figure \* ARABIC </w:instrText>
      </w:r>
      <w:r w:rsidRPr="00C31443">
        <w:rPr>
          <w:rFonts w:hint="eastAsia"/>
          <w:b/>
          <w:bCs/>
          <w:i w:val="0"/>
          <w:iCs w:val="0"/>
        </w:rPr>
        <w:fldChar w:fldCharType="separate"/>
      </w:r>
      <w:r w:rsidR="00E137AF">
        <w:rPr>
          <w:rFonts w:hint="eastAsia"/>
          <w:b/>
          <w:bCs/>
          <w:i w:val="0"/>
          <w:iCs w:val="0"/>
          <w:noProof/>
        </w:rPr>
        <w:t>5</w:t>
      </w:r>
      <w:r w:rsidRPr="00C31443">
        <w:rPr>
          <w:rFonts w:hint="eastAsia"/>
          <w:b/>
          <w:bCs/>
          <w:i w:val="0"/>
          <w:iCs w:val="0"/>
        </w:rPr>
        <w:fldChar w:fldCharType="end"/>
      </w:r>
      <w:bookmarkEnd w:id="14"/>
      <w:r w:rsidRPr="00C31443">
        <w:rPr>
          <w:b/>
          <w:bCs/>
          <w:i w:val="0"/>
          <w:iCs w:val="0"/>
        </w:rPr>
        <w:t>:</w:t>
      </w:r>
      <w:r w:rsidRPr="00C31443">
        <w:rPr>
          <w:i w:val="0"/>
          <w:iCs w:val="0"/>
        </w:rPr>
        <w:t xml:space="preserve"> </w:t>
      </w:r>
      <w:proofErr w:type="gramStart"/>
      <w:r w:rsidRPr="00C31443">
        <w:rPr>
          <w:i w:val="0"/>
          <w:iCs w:val="0"/>
        </w:rPr>
        <w:t>Non-dimensional</w:t>
      </w:r>
      <w:proofErr w:type="gramEnd"/>
      <w:r w:rsidRPr="00C31443">
        <w:rPr>
          <w:i w:val="0"/>
          <w:iCs w:val="0"/>
        </w:rPr>
        <w:t xml:space="preserve"> trichromate spectral sensitivity of Canon 650D camera from ColorChecker under D65 illuminant. Faint colored lines correspond to individual swatches; solid black lines correspond to weighted averages for all swatches.</w:t>
      </w:r>
    </w:p>
    <w:p w14:paraId="7BEDBF7D" w14:textId="77777777" w:rsidR="000E51C2" w:rsidRDefault="000E51C2" w:rsidP="00BE51DE">
      <w:pPr>
        <w:pStyle w:val="Heading2"/>
        <w:spacing w:line="480" w:lineRule="auto"/>
        <w:jc w:val="center"/>
        <w:rPr>
          <w:rFonts w:hint="eastAsia"/>
        </w:rPr>
      </w:pPr>
      <w:r>
        <w:rPr>
          <w:rFonts w:ascii="Times New Roman" w:hAnsi="Times New Roman"/>
          <w:noProof/>
        </w:rPr>
        <w:drawing>
          <wp:inline distT="0" distB="0" distL="0" distR="0" wp14:anchorId="16A1C1D1" wp14:editId="2C1B2D64">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657600" cy="2743200"/>
                    </a:xfrm>
                    <a:prstGeom prst="rect">
                      <a:avLst/>
                    </a:prstGeom>
                    <a:noFill/>
                    <a:ln>
                      <a:noFill/>
                    </a:ln>
                  </pic:spPr>
                </pic:pic>
              </a:graphicData>
            </a:graphic>
          </wp:inline>
        </w:drawing>
      </w:r>
    </w:p>
    <w:p w14:paraId="02D66B0A" w14:textId="466E7D95" w:rsidR="000E51C2" w:rsidRPr="000E51C2" w:rsidRDefault="000E51C2" w:rsidP="00BE51DE">
      <w:pPr>
        <w:pStyle w:val="Caption"/>
        <w:spacing w:line="480" w:lineRule="auto"/>
        <w:rPr>
          <w:rFonts w:ascii="Times New Roman" w:hAnsi="Times New Roman"/>
          <w:i w:val="0"/>
          <w:iCs w:val="0"/>
        </w:rPr>
      </w:pPr>
      <w:bookmarkStart w:id="15" w:name="_Ref79618411"/>
      <w:r w:rsidRPr="000E51C2">
        <w:rPr>
          <w:rFonts w:hint="eastAsia"/>
          <w:b/>
          <w:bCs/>
          <w:i w:val="0"/>
          <w:iCs w:val="0"/>
        </w:rPr>
        <w:t xml:space="preserve">Figure </w:t>
      </w:r>
      <w:r w:rsidRPr="000E51C2">
        <w:rPr>
          <w:rFonts w:hint="eastAsia"/>
          <w:b/>
          <w:bCs/>
          <w:i w:val="0"/>
          <w:iCs w:val="0"/>
        </w:rPr>
        <w:fldChar w:fldCharType="begin"/>
      </w:r>
      <w:r w:rsidRPr="000E51C2">
        <w:rPr>
          <w:rFonts w:hint="eastAsia"/>
          <w:b/>
          <w:bCs/>
          <w:i w:val="0"/>
          <w:iCs w:val="0"/>
        </w:rPr>
        <w:instrText xml:space="preserve"> SEQ Figure \* ARABIC </w:instrText>
      </w:r>
      <w:r w:rsidRPr="000E51C2">
        <w:rPr>
          <w:rFonts w:hint="eastAsia"/>
          <w:b/>
          <w:bCs/>
          <w:i w:val="0"/>
          <w:iCs w:val="0"/>
        </w:rPr>
        <w:fldChar w:fldCharType="separate"/>
      </w:r>
      <w:r w:rsidR="00E137AF">
        <w:rPr>
          <w:rFonts w:hint="eastAsia"/>
          <w:b/>
          <w:bCs/>
          <w:i w:val="0"/>
          <w:iCs w:val="0"/>
          <w:noProof/>
        </w:rPr>
        <w:t>6</w:t>
      </w:r>
      <w:r w:rsidRPr="000E51C2">
        <w:rPr>
          <w:rFonts w:hint="eastAsia"/>
          <w:b/>
          <w:bCs/>
          <w:i w:val="0"/>
          <w:iCs w:val="0"/>
        </w:rPr>
        <w:fldChar w:fldCharType="end"/>
      </w:r>
      <w:bookmarkEnd w:id="15"/>
      <w:r w:rsidRPr="000E51C2">
        <w:rPr>
          <w:b/>
          <w:bCs/>
          <w:i w:val="0"/>
          <w:iCs w:val="0"/>
        </w:rPr>
        <w:t>:</w:t>
      </w:r>
      <w:r w:rsidRPr="000E51C2">
        <w:rPr>
          <w:i w:val="0"/>
          <w:iCs w:val="0"/>
        </w:rPr>
        <w:t xml:space="preserve"> Comparison of sensitivities for various Canon cameras. [8] Curves were normalized so that the maximum sensitivity for each camera is equal to unity.</w:t>
      </w:r>
    </w:p>
    <w:p w14:paraId="6F77903D" w14:textId="76D522BD" w:rsidR="00EF1534" w:rsidRDefault="00352F24" w:rsidP="00BE51DE">
      <w:pPr>
        <w:pStyle w:val="Heading2"/>
        <w:numPr>
          <w:ilvl w:val="1"/>
          <w:numId w:val="2"/>
        </w:numPr>
        <w:spacing w:line="480" w:lineRule="auto"/>
        <w:rPr>
          <w:rFonts w:ascii="Times New Roman" w:hAnsi="Times New Roman"/>
        </w:rPr>
      </w:pPr>
      <w:bookmarkStart w:id="16" w:name="_Ref79650106"/>
      <w:r>
        <w:rPr>
          <w:rFonts w:ascii="Times New Roman" w:hAnsi="Times New Roman"/>
        </w:rPr>
        <w:lastRenderedPageBreak/>
        <w:t>Photographic Aspects</w:t>
      </w:r>
      <w:bookmarkEnd w:id="16"/>
    </w:p>
    <w:p w14:paraId="4E592299" w14:textId="023AF3EA" w:rsidR="00D81CE8" w:rsidRDefault="00352F24" w:rsidP="00BE51DE">
      <w:pPr>
        <w:pStyle w:val="BodyText"/>
        <w:spacing w:line="480" w:lineRule="auto"/>
        <w:rPr>
          <w:color w:val="000000"/>
        </w:rPr>
      </w:pPr>
      <w:r>
        <w:t xml:space="preserve">A prime </w:t>
      </w:r>
      <w:r w:rsidR="006B53E4">
        <w:t>(</w:t>
      </w:r>
      <w:proofErr w:type="gramStart"/>
      <w:r w:rsidR="006B53E4">
        <w:t>i.e.</w:t>
      </w:r>
      <w:proofErr w:type="gramEnd"/>
      <w:r w:rsidR="006B53E4">
        <w:t xml:space="preserve"> non-zoom) </w:t>
      </w:r>
      <w:r>
        <w:t xml:space="preserve">lens, tripod, quick release plate, and remote shutter </w:t>
      </w:r>
      <w:r w:rsidR="00D81CE8">
        <w:t>were</w:t>
      </w:r>
      <w:r>
        <w:t xml:space="preserve"> used to minimize movement of the camera while capturing the photo stack. Because filter cost is proportional to filter area, the choice of lens is the primary means of cost reduction. The measurement of interest is the diameter of the objective at the outer end of the lens, as it sets the minimum filter diameter. For consumer Canon EF lenses, this ranges from approximately 20 to 60 mm. The the</w:t>
      </w:r>
      <w:r>
        <w:rPr>
          <w:color w:val="000000"/>
        </w:rPr>
        <w:t>oretical filter cost at these extremes differs by nearly an order of magnitude; 60</w:t>
      </w:r>
      <w:r>
        <w:rPr>
          <w:color w:val="000000"/>
          <w:vertAlign w:val="superscript"/>
        </w:rPr>
        <w:t>2</w:t>
      </w:r>
      <w:r>
        <w:rPr>
          <w:color w:val="000000"/>
        </w:rPr>
        <w:t xml:space="preserve"> / 20</w:t>
      </w:r>
      <w:r>
        <w:rPr>
          <w:color w:val="000000"/>
          <w:vertAlign w:val="superscript"/>
        </w:rPr>
        <w:t>2</w:t>
      </w:r>
      <w:r>
        <w:rPr>
          <w:color w:val="000000"/>
        </w:rPr>
        <w:t xml:space="preserve"> = 9. The lens selected has an outer objective diameter of 20 mm, a focal length of 40 mm, and an aperture of f/2.8. It is shown i</w:t>
      </w:r>
      <w:r w:rsidRPr="00466DB3">
        <w:rPr>
          <w:color w:val="000000"/>
        </w:rPr>
        <w:t xml:space="preserve">n </w:t>
      </w:r>
      <w:r w:rsidR="00466DB3" w:rsidRPr="00466DB3">
        <w:rPr>
          <w:color w:val="000000"/>
        </w:rPr>
        <w:fldChar w:fldCharType="begin"/>
      </w:r>
      <w:r w:rsidR="00466DB3" w:rsidRPr="00466DB3">
        <w:rPr>
          <w:color w:val="000000"/>
        </w:rPr>
        <w:instrText xml:space="preserve"> REF _Ref79617844 \h  \* MERGEFORMAT </w:instrText>
      </w:r>
      <w:r w:rsidR="00466DB3" w:rsidRPr="00466DB3">
        <w:rPr>
          <w:color w:val="000000"/>
        </w:rPr>
      </w:r>
      <w:r w:rsidR="00466DB3" w:rsidRPr="00466DB3">
        <w:rPr>
          <w:color w:val="000000"/>
        </w:rPr>
        <w:fldChar w:fldCharType="separate"/>
      </w:r>
      <w:r w:rsidR="00E137AF" w:rsidRPr="00E137AF">
        <w:t xml:space="preserve">Figure </w:t>
      </w:r>
      <w:r w:rsidR="00E137AF" w:rsidRPr="00E137AF">
        <w:rPr>
          <w:rFonts w:hint="eastAsia"/>
          <w:noProof/>
        </w:rPr>
        <w:t>7</w:t>
      </w:r>
      <w:r w:rsidR="00466DB3" w:rsidRPr="00466DB3">
        <w:rPr>
          <w:color w:val="000000"/>
        </w:rPr>
        <w:fldChar w:fldCharType="end"/>
      </w:r>
      <w:r>
        <w:rPr>
          <w:color w:val="000000"/>
        </w:rPr>
        <w:t>.</w:t>
      </w:r>
    </w:p>
    <w:p w14:paraId="58E5581D" w14:textId="22F7001B" w:rsidR="00EF1534" w:rsidRDefault="00352F24" w:rsidP="00BE51DE">
      <w:pPr>
        <w:pStyle w:val="BodyText"/>
        <w:spacing w:line="480" w:lineRule="auto"/>
        <w:ind w:firstLine="360"/>
      </w:pPr>
      <w:r>
        <w:rPr>
          <w:color w:val="000000"/>
        </w:rPr>
        <w:t xml:space="preserve">The filters discussed in Section </w:t>
      </w:r>
      <w:r>
        <w:rPr>
          <w:color w:val="000000"/>
        </w:rPr>
        <w:fldChar w:fldCharType="begin"/>
      </w:r>
      <w:r>
        <w:rPr>
          <w:color w:val="000000"/>
        </w:rPr>
        <w:instrText>REF __RefNumPara__1183_474351881 \r \h</w:instrText>
      </w:r>
      <w:r>
        <w:rPr>
          <w:color w:val="000000"/>
        </w:rPr>
      </w:r>
      <w:r>
        <w:rPr>
          <w:color w:val="000000"/>
        </w:rPr>
        <w:fldChar w:fldCharType="separate"/>
      </w:r>
      <w:r w:rsidR="00E137AF">
        <w:rPr>
          <w:color w:val="000000"/>
        </w:rPr>
        <w:t>2.3</w:t>
      </w:r>
      <w:r>
        <w:rPr>
          <w:color w:val="000000"/>
        </w:rPr>
        <w:fldChar w:fldCharType="end"/>
      </w:r>
      <w:r>
        <w:rPr>
          <w:color w:val="000000"/>
        </w:rPr>
        <w:t xml:space="preserve"> are </w:t>
      </w:r>
      <w:proofErr w:type="gramStart"/>
      <w:r>
        <w:rPr>
          <w:color w:val="000000"/>
        </w:rPr>
        <w:t>unthreaded, and</w:t>
      </w:r>
      <w:proofErr w:type="gramEnd"/>
      <w:r>
        <w:rPr>
          <w:color w:val="000000"/>
        </w:rPr>
        <w:t xml:space="preserve"> used by resting them against the camera lens by hand, transferring minimal force and maintaining alignment of the photo stack. </w:t>
      </w:r>
      <w:r w:rsidR="006B53E4">
        <w:rPr>
          <w:color w:val="000000"/>
        </w:rPr>
        <w:t xml:space="preserve">The glass optics of both </w:t>
      </w:r>
      <w:r w:rsidR="00593CB6">
        <w:rPr>
          <w:color w:val="000000"/>
        </w:rPr>
        <w:t xml:space="preserve">the </w:t>
      </w:r>
      <w:r w:rsidR="006B53E4">
        <w:rPr>
          <w:color w:val="000000"/>
        </w:rPr>
        <w:t xml:space="preserve">lens and filters are recessed from their cases, preventing </w:t>
      </w:r>
      <w:r w:rsidR="00211004">
        <w:rPr>
          <w:color w:val="000000"/>
        </w:rPr>
        <w:t>abrasion</w:t>
      </w:r>
      <w:r>
        <w:rPr>
          <w:color w:val="000000"/>
        </w:rPr>
        <w:t xml:space="preserve">. The filters </w:t>
      </w:r>
      <w:r w:rsidR="007B2406">
        <w:rPr>
          <w:color w:val="000000"/>
        </w:rPr>
        <w:t>were</w:t>
      </w:r>
      <w:r>
        <w:rPr>
          <w:color w:val="000000"/>
        </w:rPr>
        <w:t xml:space="preserve"> stored in a case in order of ascending </w:t>
      </w:r>
      <w:proofErr w:type="gramStart"/>
      <w:r>
        <w:rPr>
          <w:color w:val="000000"/>
        </w:rPr>
        <w:t>wavelength, and</w:t>
      </w:r>
      <w:proofErr w:type="gramEnd"/>
      <w:r>
        <w:rPr>
          <w:color w:val="000000"/>
        </w:rPr>
        <w:t xml:space="preserve"> cycled through in sequenc</w:t>
      </w:r>
      <w:r>
        <w:t>e manually.</w:t>
      </w:r>
      <w:r>
        <w:tab/>
        <w:t xml:space="preserve">Depending on the nature and luminance of the scene, typical camera settings </w:t>
      </w:r>
      <w:r w:rsidR="00785D32">
        <w:t xml:space="preserve">were </w:t>
      </w:r>
      <w:r>
        <w:t xml:space="preserve">f/2.8-10, ISO 100-400, and 1/4 - 1/500 second. Bright exposures </w:t>
      </w:r>
      <w:r w:rsidR="00D52A2B">
        <w:t xml:space="preserve">were </w:t>
      </w:r>
      <w:r>
        <w:t xml:space="preserve">required to compensate for the low transmission of the filters. These settings </w:t>
      </w:r>
      <w:r w:rsidR="00D52A2B">
        <w:t xml:space="preserve">were </w:t>
      </w:r>
      <w:r>
        <w:t xml:space="preserve">adjusted to “expose to the right”, </w:t>
      </w:r>
      <w:proofErr w:type="gramStart"/>
      <w:r>
        <w:t>i.e.</w:t>
      </w:r>
      <w:proofErr w:type="gramEnd"/>
      <w:r>
        <w:t xml:space="preserve"> fully utilize the available set of values without saturating the upper limit, thereby maximizing the signal-to-noise ratio in the measured values.</w:t>
      </w:r>
    </w:p>
    <w:p w14:paraId="7172365C" w14:textId="3E58E3F4" w:rsidR="00EF1534" w:rsidRPr="00B7041F" w:rsidRDefault="00352F24" w:rsidP="00BE51DE">
      <w:pPr>
        <w:pStyle w:val="BodyText"/>
        <w:spacing w:line="480" w:lineRule="auto"/>
        <w:rPr>
          <w:rFonts w:cs="Times New Roman"/>
        </w:rPr>
      </w:pPr>
      <w:r>
        <w:tab/>
        <w:t xml:space="preserve">The </w:t>
      </w:r>
      <w:proofErr w:type="gramStart"/>
      <w:r w:rsidRPr="00B7041F">
        <w:rPr>
          <w:rFonts w:cs="Times New Roman"/>
        </w:rPr>
        <w:t>open-source</w:t>
      </w:r>
      <w:proofErr w:type="gramEnd"/>
      <w:r w:rsidRPr="00B7041F">
        <w:rPr>
          <w:rFonts w:cs="Times New Roman"/>
        </w:rPr>
        <w:t xml:space="preserve"> </w:t>
      </w:r>
      <w:proofErr w:type="spellStart"/>
      <w:r w:rsidRPr="00B7041F">
        <w:rPr>
          <w:rFonts w:cs="Times New Roman"/>
        </w:rPr>
        <w:t>dcraw</w:t>
      </w:r>
      <w:proofErr w:type="spellEnd"/>
      <w:r w:rsidRPr="00B7041F">
        <w:rPr>
          <w:rFonts w:cs="Times New Roman"/>
        </w:rPr>
        <w:t xml:space="preserve"> utility </w:t>
      </w:r>
      <w:r w:rsidR="003676CE">
        <w:rPr>
          <w:rFonts w:cs="Times New Roman"/>
        </w:rPr>
        <w:t>was</w:t>
      </w:r>
      <w:r w:rsidRPr="00B7041F">
        <w:rPr>
          <w:rFonts w:cs="Times New Roman"/>
        </w:rPr>
        <w:t xml:space="preserve"> used to extract RAW values from the .CR2 file format. </w:t>
      </w:r>
      <w:r w:rsidRPr="00B7041F">
        <w:rPr>
          <w:rFonts w:cs="Times New Roman"/>
        </w:rPr>
        <w:fldChar w:fldCharType="begin"/>
      </w:r>
      <w:r w:rsidRPr="00B7041F">
        <w:rPr>
          <w:rFonts w:cs="Times New Roman"/>
        </w:rPr>
        <w:instrText>REF __RefNumPara__1298_474351881 \r \h</w:instrText>
      </w:r>
      <w:r w:rsidR="00B7041F">
        <w:rPr>
          <w:rFonts w:cs="Times New Roman"/>
        </w:rPr>
        <w:instrText xml:space="preserve"> \* MERGEFORMAT </w:instrText>
      </w:r>
      <w:r w:rsidRPr="00B7041F">
        <w:rPr>
          <w:rFonts w:cs="Times New Roman"/>
        </w:rPr>
      </w:r>
      <w:r w:rsidRPr="00B7041F">
        <w:rPr>
          <w:rFonts w:cs="Times New Roman"/>
        </w:rPr>
        <w:fldChar w:fldCharType="separate"/>
      </w:r>
      <w:r w:rsidR="00E137AF">
        <w:rPr>
          <w:rFonts w:cs="Times New Roman"/>
        </w:rPr>
        <w:t>[4]</w:t>
      </w:r>
      <w:r w:rsidRPr="00B7041F">
        <w:rPr>
          <w:rFonts w:cs="Times New Roman"/>
        </w:rPr>
        <w:fldChar w:fldCharType="end"/>
      </w:r>
      <w:r w:rsidRPr="00B7041F">
        <w:rPr>
          <w:rFonts w:cs="Times New Roman"/>
        </w:rPr>
        <w:t xml:space="preserve"> The modifier string -D -4 -j -t 0 </w:t>
      </w:r>
      <w:r w:rsidR="003E6784">
        <w:rPr>
          <w:rFonts w:cs="Times New Roman"/>
        </w:rPr>
        <w:t xml:space="preserve">was used to </w:t>
      </w:r>
      <w:r w:rsidRPr="00B7041F">
        <w:rPr>
          <w:rFonts w:cs="Times New Roman"/>
        </w:rPr>
        <w:t>specif</w:t>
      </w:r>
      <w:r w:rsidR="003E6784">
        <w:rPr>
          <w:rFonts w:cs="Times New Roman"/>
        </w:rPr>
        <w:t>y</w:t>
      </w:r>
      <w:r w:rsidRPr="00B7041F">
        <w:rPr>
          <w:rFonts w:cs="Times New Roman"/>
        </w:rPr>
        <w:t xml:space="preserve"> that the extracted RAW values </w:t>
      </w:r>
      <w:r w:rsidR="0091376D">
        <w:rPr>
          <w:rFonts w:cs="Times New Roman"/>
        </w:rPr>
        <w:t>were</w:t>
      </w:r>
      <w:r w:rsidRPr="00B7041F">
        <w:rPr>
          <w:rFonts w:cs="Times New Roman"/>
        </w:rPr>
        <w:t xml:space="preserve"> unprocessed sensor measurements:</w:t>
      </w:r>
    </w:p>
    <w:p w14:paraId="459C61DB" w14:textId="77777777" w:rsidR="00EF1534" w:rsidRPr="00B7041F" w:rsidRDefault="00EF1534" w:rsidP="00BE51DE">
      <w:pPr>
        <w:pStyle w:val="BodyText"/>
        <w:spacing w:line="480" w:lineRule="auto"/>
        <w:rPr>
          <w:rFonts w:cs="Times New Roman"/>
        </w:rPr>
      </w:pPr>
    </w:p>
    <w:p w14:paraId="1B62E0E8" w14:textId="0C192321" w:rsidR="00EF1534" w:rsidRPr="00B7041F" w:rsidRDefault="00352F24" w:rsidP="00BE51DE">
      <w:pPr>
        <w:pStyle w:val="BodyText"/>
        <w:spacing w:line="480" w:lineRule="auto"/>
        <w:ind w:left="360"/>
        <w:rPr>
          <w:rFonts w:cs="Times New Roman"/>
        </w:rPr>
      </w:pPr>
      <w:r w:rsidRPr="00B7041F">
        <w:rPr>
          <w:rFonts w:cs="Times New Roman"/>
        </w:rPr>
        <w:t>-D</w:t>
      </w:r>
      <w:r w:rsidRPr="00B7041F">
        <w:rPr>
          <w:rFonts w:cs="Times New Roman"/>
        </w:rPr>
        <w:tab/>
      </w:r>
      <w:r w:rsidRPr="00B7041F">
        <w:rPr>
          <w:rFonts w:cs="Times New Roman"/>
        </w:rPr>
        <w:tab/>
        <w:t>No value scaling</w:t>
      </w:r>
    </w:p>
    <w:p w14:paraId="3B5AEFA9" w14:textId="0E8E81E0" w:rsidR="00EF1534" w:rsidRPr="00B7041F" w:rsidRDefault="00352F24" w:rsidP="00BE51DE">
      <w:pPr>
        <w:pStyle w:val="BodyText"/>
        <w:spacing w:line="480" w:lineRule="auto"/>
        <w:ind w:left="360"/>
        <w:rPr>
          <w:rFonts w:cs="Times New Roman"/>
        </w:rPr>
      </w:pPr>
      <w:r w:rsidRPr="00B7041F">
        <w:rPr>
          <w:rFonts w:cs="Times New Roman"/>
        </w:rPr>
        <w:t>-4</w:t>
      </w:r>
      <w:r w:rsidRPr="00B7041F">
        <w:rPr>
          <w:rFonts w:cs="Times New Roman"/>
        </w:rPr>
        <w:tab/>
      </w:r>
      <w:r w:rsidRPr="00B7041F">
        <w:rPr>
          <w:rFonts w:cs="Times New Roman"/>
        </w:rPr>
        <w:tab/>
        <w:t>Linear 16-bit</w:t>
      </w:r>
    </w:p>
    <w:p w14:paraId="2AA8F5E5" w14:textId="0ED14D48" w:rsidR="00EF1534" w:rsidRPr="00B7041F" w:rsidRDefault="00352F24" w:rsidP="00BE51DE">
      <w:pPr>
        <w:pStyle w:val="BodyText"/>
        <w:spacing w:line="480" w:lineRule="auto"/>
        <w:ind w:left="360"/>
        <w:rPr>
          <w:rFonts w:cs="Times New Roman"/>
        </w:rPr>
      </w:pPr>
      <w:r w:rsidRPr="00B7041F">
        <w:rPr>
          <w:rFonts w:cs="Times New Roman"/>
        </w:rPr>
        <w:t>-j</w:t>
      </w:r>
      <w:r w:rsidRPr="00B7041F">
        <w:rPr>
          <w:rFonts w:cs="Times New Roman"/>
        </w:rPr>
        <w:tab/>
      </w:r>
      <w:r w:rsidRPr="00B7041F">
        <w:rPr>
          <w:rFonts w:cs="Times New Roman"/>
        </w:rPr>
        <w:tab/>
        <w:t>No stretching or rotating pixels</w:t>
      </w:r>
    </w:p>
    <w:p w14:paraId="2EEE2151" w14:textId="77777777" w:rsidR="00EF1534" w:rsidRPr="00B7041F" w:rsidRDefault="00352F24" w:rsidP="00BE51DE">
      <w:pPr>
        <w:pStyle w:val="BodyText"/>
        <w:spacing w:line="480" w:lineRule="auto"/>
        <w:ind w:left="360"/>
        <w:rPr>
          <w:rFonts w:cs="Times New Roman"/>
        </w:rPr>
      </w:pPr>
      <w:r w:rsidRPr="00B7041F">
        <w:rPr>
          <w:rFonts w:cs="Times New Roman"/>
        </w:rPr>
        <w:t>-t 0</w:t>
      </w:r>
      <w:r w:rsidRPr="00B7041F">
        <w:rPr>
          <w:rFonts w:cs="Times New Roman"/>
        </w:rPr>
        <w:tab/>
      </w:r>
      <w:r w:rsidRPr="00B7041F">
        <w:rPr>
          <w:rFonts w:cs="Times New Roman"/>
        </w:rPr>
        <w:tab/>
        <w:t>No image rotation</w:t>
      </w:r>
    </w:p>
    <w:p w14:paraId="6DF9E0CA" w14:textId="45489B59" w:rsidR="00EF1534" w:rsidRPr="00B7041F" w:rsidRDefault="00352F24" w:rsidP="00BE51DE">
      <w:pPr>
        <w:pStyle w:val="BodyText"/>
        <w:spacing w:line="480" w:lineRule="auto"/>
        <w:rPr>
          <w:rFonts w:cs="Times New Roman"/>
        </w:rPr>
      </w:pPr>
      <w:r w:rsidRPr="00B7041F">
        <w:rPr>
          <w:rFonts w:cs="Times New Roman"/>
        </w:rPr>
        <w:lastRenderedPageBreak/>
        <w:t xml:space="preserve">The RAW sensor measurements </w:t>
      </w:r>
      <w:r w:rsidR="006F1413">
        <w:rPr>
          <w:rFonts w:cs="Times New Roman"/>
        </w:rPr>
        <w:t>were</w:t>
      </w:r>
      <w:r w:rsidRPr="00B7041F">
        <w:rPr>
          <w:rFonts w:cs="Times New Roman"/>
        </w:rPr>
        <w:t xml:space="preserve"> then demosaiced into R, G, B color channels with a Bayer filter pattern of </w:t>
      </w:r>
      <w:proofErr w:type="spellStart"/>
      <w:r w:rsidRPr="00B7041F">
        <w:rPr>
          <w:rFonts w:cs="Times New Roman"/>
        </w:rPr>
        <w:t>rggb</w:t>
      </w:r>
      <w:proofErr w:type="spellEnd"/>
      <w:r w:rsidRPr="00B7041F">
        <w:rPr>
          <w:rFonts w:cs="Times New Roman"/>
        </w:rPr>
        <w:t>.</w:t>
      </w:r>
    </w:p>
    <w:p w14:paraId="19C08382" w14:textId="050E9C10" w:rsidR="00DC2DCF" w:rsidRDefault="00265F15" w:rsidP="00BE51DE">
      <w:pPr>
        <w:pStyle w:val="BodyText"/>
        <w:keepNext/>
        <w:spacing w:line="480" w:lineRule="auto"/>
        <w:jc w:val="center"/>
      </w:pPr>
      <w:r>
        <w:rPr>
          <w:noProof/>
        </w:rPr>
        <w:drawing>
          <wp:inline distT="0" distB="0" distL="0" distR="0" wp14:anchorId="2C45171A" wp14:editId="530E1822">
            <wp:extent cx="3150086"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0086" cy="2743200"/>
                    </a:xfrm>
                    <a:prstGeom prst="rect">
                      <a:avLst/>
                    </a:prstGeom>
                    <a:noFill/>
                    <a:ln>
                      <a:noFill/>
                    </a:ln>
                  </pic:spPr>
                </pic:pic>
              </a:graphicData>
            </a:graphic>
          </wp:inline>
        </w:drawing>
      </w:r>
    </w:p>
    <w:p w14:paraId="26318AC4" w14:textId="77AD9EFE" w:rsidR="00EF1534" w:rsidRPr="00DC2DCF" w:rsidRDefault="00DC2DCF" w:rsidP="00BE51DE">
      <w:pPr>
        <w:pStyle w:val="Caption"/>
        <w:spacing w:line="480" w:lineRule="auto"/>
        <w:jc w:val="center"/>
        <w:rPr>
          <w:rFonts w:hint="eastAsia"/>
          <w:i w:val="0"/>
          <w:iCs w:val="0"/>
        </w:rPr>
      </w:pPr>
      <w:bookmarkStart w:id="17" w:name="_Ref79617844"/>
      <w:r w:rsidRPr="00DC2DCF">
        <w:rPr>
          <w:b/>
          <w:bCs/>
          <w:i w:val="0"/>
          <w:iCs w:val="0"/>
        </w:rPr>
        <w:t xml:space="preserve">Figure </w:t>
      </w:r>
      <w:r w:rsidRPr="00DC2DCF">
        <w:rPr>
          <w:b/>
          <w:bCs/>
          <w:i w:val="0"/>
          <w:iCs w:val="0"/>
        </w:rPr>
        <w:fldChar w:fldCharType="begin"/>
      </w:r>
      <w:r w:rsidRPr="00DC2DCF">
        <w:rPr>
          <w:b/>
          <w:bCs/>
          <w:i w:val="0"/>
          <w:iCs w:val="0"/>
        </w:rPr>
        <w:instrText xml:space="preserve"> SEQ Figure \* ARABIC </w:instrText>
      </w:r>
      <w:r w:rsidRPr="00DC2DCF">
        <w:rPr>
          <w:b/>
          <w:bCs/>
          <w:i w:val="0"/>
          <w:iCs w:val="0"/>
        </w:rPr>
        <w:fldChar w:fldCharType="separate"/>
      </w:r>
      <w:r w:rsidR="00E137AF">
        <w:rPr>
          <w:rFonts w:hint="eastAsia"/>
          <w:b/>
          <w:bCs/>
          <w:i w:val="0"/>
          <w:iCs w:val="0"/>
          <w:noProof/>
        </w:rPr>
        <w:t>7</w:t>
      </w:r>
      <w:r w:rsidRPr="00DC2DCF">
        <w:rPr>
          <w:b/>
          <w:bCs/>
          <w:i w:val="0"/>
          <w:iCs w:val="0"/>
        </w:rPr>
        <w:fldChar w:fldCharType="end"/>
      </w:r>
      <w:bookmarkEnd w:id="17"/>
      <w:r w:rsidRPr="00DC2DCF">
        <w:rPr>
          <w:b/>
          <w:bCs/>
          <w:i w:val="0"/>
          <w:iCs w:val="0"/>
        </w:rPr>
        <w:t>:</w:t>
      </w:r>
      <w:r w:rsidRPr="00DC2DCF">
        <w:rPr>
          <w:i w:val="0"/>
          <w:iCs w:val="0"/>
        </w:rPr>
        <w:t xml:space="preserve"> Canon 650D camera with 40 mm prime EF </w:t>
      </w:r>
      <w:r w:rsidR="006F1413" w:rsidRPr="00DC2DCF">
        <w:rPr>
          <w:i w:val="0"/>
          <w:iCs w:val="0"/>
        </w:rPr>
        <w:t>lens and</w:t>
      </w:r>
      <w:r w:rsidRPr="00DC2DCF">
        <w:rPr>
          <w:i w:val="0"/>
          <w:iCs w:val="0"/>
        </w:rPr>
        <w:t xml:space="preserve"> set of Thorlabs narrow bandpass filters.</w:t>
      </w:r>
    </w:p>
    <w:p w14:paraId="29D3B3A3" w14:textId="77777777" w:rsidR="00DC2DCF" w:rsidRDefault="00DC2DCF" w:rsidP="00BE51DE">
      <w:pPr>
        <w:pStyle w:val="Heading2"/>
        <w:spacing w:line="480" w:lineRule="auto"/>
        <w:rPr>
          <w:rFonts w:ascii="Times New Roman" w:hAnsi="Times New Roman"/>
        </w:rPr>
      </w:pPr>
    </w:p>
    <w:p w14:paraId="55A53713" w14:textId="49D5CAD9" w:rsidR="00EF1534" w:rsidRDefault="00352F24" w:rsidP="00BE51DE">
      <w:pPr>
        <w:pStyle w:val="Heading2"/>
        <w:numPr>
          <w:ilvl w:val="1"/>
          <w:numId w:val="2"/>
        </w:numPr>
        <w:spacing w:line="480" w:lineRule="auto"/>
        <w:rPr>
          <w:rFonts w:ascii="Times New Roman" w:hAnsi="Times New Roman"/>
        </w:rPr>
      </w:pPr>
      <w:r>
        <w:rPr>
          <w:rFonts w:ascii="Times New Roman" w:hAnsi="Times New Roman"/>
        </w:rPr>
        <w:t>SPDs from RAW Photos</w:t>
      </w:r>
    </w:p>
    <w:p w14:paraId="3E3EC4BF" w14:textId="49FC26D0" w:rsidR="00EF1534" w:rsidRDefault="00352F24" w:rsidP="00BE51DE">
      <w:pPr>
        <w:pStyle w:val="BodyText"/>
        <w:spacing w:line="480" w:lineRule="auto"/>
      </w:pPr>
      <w:r>
        <w:t>By rearranging the general expression of sensitivity in Section</w:t>
      </w:r>
      <w:r w:rsidR="00424073">
        <w:t xml:space="preserve"> </w:t>
      </w:r>
      <w:r w:rsidR="00424073">
        <w:fldChar w:fldCharType="begin"/>
      </w:r>
      <w:r w:rsidR="00424073">
        <w:instrText xml:space="preserve"> REF _Ref79618819 \r \h </w:instrText>
      </w:r>
      <w:r w:rsidR="00424073">
        <w:fldChar w:fldCharType="separate"/>
      </w:r>
      <w:r w:rsidR="00E137AF">
        <w:t>2.5</w:t>
      </w:r>
      <w:r w:rsidR="00424073">
        <w:fldChar w:fldCharType="end"/>
      </w:r>
      <w:r>
        <w:t>:</w:t>
      </w:r>
    </w:p>
    <w:p w14:paraId="090E9BFF" w14:textId="77777777" w:rsidR="00EF1534" w:rsidRDefault="00EF1534" w:rsidP="00BE51DE">
      <w:pPr>
        <w:pStyle w:val="BodyText"/>
        <w:spacing w:line="480" w:lineRule="auto"/>
      </w:pPr>
    </w:p>
    <w:tbl>
      <w:tblPr>
        <w:tblW w:w="9972" w:type="dxa"/>
        <w:tblInd w:w="55" w:type="dxa"/>
        <w:tblCellMar>
          <w:top w:w="55" w:type="dxa"/>
          <w:left w:w="55" w:type="dxa"/>
          <w:bottom w:w="55" w:type="dxa"/>
          <w:right w:w="55" w:type="dxa"/>
        </w:tblCellMar>
        <w:tblLook w:val="0000" w:firstRow="0" w:lastRow="0" w:firstColumn="0" w:lastColumn="0" w:noHBand="0" w:noVBand="0"/>
      </w:tblPr>
      <w:tblGrid>
        <w:gridCol w:w="8863"/>
        <w:gridCol w:w="1109"/>
      </w:tblGrid>
      <w:tr w:rsidR="00EF1534" w14:paraId="0309DF1A" w14:textId="77777777">
        <w:trPr>
          <w:tblHeader/>
        </w:trPr>
        <w:tc>
          <w:tcPr>
            <w:tcW w:w="8863" w:type="dxa"/>
            <w:vAlign w:val="center"/>
          </w:tcPr>
          <w:p w14:paraId="1083397E" w14:textId="77777777" w:rsidR="00EF1534" w:rsidRDefault="00110A28" w:rsidP="00BE51DE">
            <w:pPr>
              <w:pStyle w:val="TableContents"/>
              <w:spacing w:line="480" w:lineRule="auto"/>
              <w:jc w:val="center"/>
              <w:rPr>
                <w:rFonts w:ascii="Times New Roman" w:hAnsi="Times New Roman"/>
              </w:rPr>
            </w:pPr>
            <m:oMathPara>
              <m:oMath>
                <m:sSub>
                  <m:sSubPr>
                    <m:ctrlPr>
                      <w:rPr>
                        <w:rFonts w:ascii="Cambria Math" w:hAnsi="Cambria Math"/>
                        <w:sz w:val="22"/>
                        <w:szCs w:val="28"/>
                      </w:rPr>
                    </m:ctrlPr>
                  </m:sSubPr>
                  <m:e>
                    <m:r>
                      <w:rPr>
                        <w:rFonts w:ascii="Cambria Math" w:hAnsi="Cambria Math"/>
                        <w:sz w:val="22"/>
                        <w:szCs w:val="28"/>
                      </w:rPr>
                      <m:t>V</m:t>
                    </m:r>
                  </m:e>
                  <m:sub>
                    <m:r>
                      <w:rPr>
                        <w:rFonts w:ascii="Cambria Math" w:hAnsi="Cambria Math"/>
                        <w:sz w:val="22"/>
                        <w:szCs w:val="28"/>
                      </w:rPr>
                      <m:t>A</m:t>
                    </m:r>
                  </m:sub>
                </m:sSub>
                <m:r>
                  <w:rPr>
                    <w:rFonts w:ascii="Cambria Math" w:hAnsi="Cambria Math"/>
                    <w:sz w:val="22"/>
                    <w:szCs w:val="28"/>
                  </w:rPr>
                  <m:t>=</m:t>
                </m:r>
                <m:f>
                  <m:fPr>
                    <m:ctrlPr>
                      <w:rPr>
                        <w:rFonts w:ascii="Cambria Math" w:hAnsi="Cambria Math"/>
                        <w:sz w:val="22"/>
                        <w:szCs w:val="28"/>
                      </w:rPr>
                    </m:ctrlPr>
                  </m:fPr>
                  <m:num>
                    <m:sSub>
                      <m:sSubPr>
                        <m:ctrlPr>
                          <w:rPr>
                            <w:rFonts w:ascii="Cambria Math" w:hAnsi="Cambria Math"/>
                            <w:sz w:val="22"/>
                            <w:szCs w:val="28"/>
                          </w:rPr>
                        </m:ctrlPr>
                      </m:sSubPr>
                      <m:e>
                        <m:r>
                          <w:rPr>
                            <w:rFonts w:ascii="Cambria Math" w:hAnsi="Cambria Math"/>
                            <w:sz w:val="22"/>
                            <w:szCs w:val="28"/>
                          </w:rPr>
                          <m:t>V</m:t>
                        </m:r>
                      </m:e>
                      <m:sub>
                        <m:r>
                          <w:rPr>
                            <w:rFonts w:ascii="Cambria Math" w:hAnsi="Cambria Math"/>
                            <w:sz w:val="22"/>
                            <w:szCs w:val="28"/>
                          </w:rPr>
                          <m:t>M</m:t>
                        </m:r>
                      </m:sub>
                    </m:sSub>
                  </m:num>
                  <m:den>
                    <m:r>
                      <w:rPr>
                        <w:rFonts w:ascii="Cambria Math" w:hAnsi="Cambria Math"/>
                        <w:sz w:val="22"/>
                        <w:szCs w:val="28"/>
                      </w:rPr>
                      <m:t>S</m:t>
                    </m:r>
                  </m:den>
                </m:f>
              </m:oMath>
            </m:oMathPara>
          </w:p>
        </w:tc>
        <w:tc>
          <w:tcPr>
            <w:tcW w:w="1109" w:type="dxa"/>
            <w:vAlign w:val="center"/>
          </w:tcPr>
          <w:p w14:paraId="15413E90" w14:textId="6AFA1159" w:rsidR="00EF1534" w:rsidRDefault="00352F24" w:rsidP="00BE51DE">
            <w:pPr>
              <w:pStyle w:val="TableContents"/>
              <w:spacing w:line="480" w:lineRule="auto"/>
              <w:rPr>
                <w:rFonts w:ascii="Times New Roman" w:hAnsi="Times New Roman"/>
              </w:rPr>
            </w:pPr>
            <w:r>
              <w:rPr>
                <w:rFonts w:ascii="Times New Roman" w:hAnsi="Times New Roman"/>
              </w:rPr>
              <w:t>(</w:t>
            </w:r>
            <w:r>
              <w:rPr>
                <w:rFonts w:ascii="Times New Roman" w:hAnsi="Times New Roman"/>
              </w:rPr>
              <w:fldChar w:fldCharType="begin"/>
            </w:r>
            <w:r>
              <w:rPr>
                <w:rFonts w:ascii="Times New Roman" w:hAnsi="Times New Roman"/>
              </w:rPr>
              <w:instrText>SEQ Text \* ARABIC</w:instrText>
            </w:r>
            <w:r>
              <w:rPr>
                <w:rFonts w:ascii="Times New Roman" w:hAnsi="Times New Roman"/>
              </w:rPr>
              <w:fldChar w:fldCharType="separate"/>
            </w:r>
            <w:r w:rsidR="00E137AF">
              <w:rPr>
                <w:rFonts w:ascii="Times New Roman" w:hAnsi="Times New Roman"/>
                <w:noProof/>
              </w:rPr>
              <w:t>4</w:t>
            </w:r>
            <w:r>
              <w:rPr>
                <w:rFonts w:ascii="Times New Roman" w:hAnsi="Times New Roman"/>
              </w:rPr>
              <w:fldChar w:fldCharType="end"/>
            </w:r>
            <w:r>
              <w:rPr>
                <w:rFonts w:ascii="Times New Roman" w:hAnsi="Times New Roman"/>
              </w:rPr>
              <w:t>)</w:t>
            </w:r>
          </w:p>
        </w:tc>
      </w:tr>
    </w:tbl>
    <w:p w14:paraId="2CC0922F" w14:textId="77777777" w:rsidR="00EF1534" w:rsidRDefault="00352F24" w:rsidP="00BE51DE">
      <w:pPr>
        <w:pStyle w:val="BodyText"/>
        <w:spacing w:line="480" w:lineRule="auto"/>
      </w:pPr>
      <w:r>
        <w:t xml:space="preserve"> </w:t>
      </w:r>
    </w:p>
    <w:p w14:paraId="72B4CF38" w14:textId="77777777" w:rsidR="00EF1534" w:rsidRDefault="00352F24" w:rsidP="00BE51DE">
      <w:pPr>
        <w:pStyle w:val="BodyText"/>
        <w:spacing w:line="480" w:lineRule="auto"/>
      </w:pPr>
      <w:r>
        <w:t xml:space="preserve">For a linear sensor response, </w:t>
      </w:r>
      <m:oMath>
        <m:sSub>
          <m:sSubPr>
            <m:ctrlPr>
              <w:rPr>
                <w:rFonts w:ascii="Cambria Math" w:hAnsi="Cambria Math"/>
              </w:rPr>
            </m:ctrlPr>
          </m:sSubPr>
          <m:e>
            <m:r>
              <w:rPr>
                <w:rFonts w:ascii="Cambria Math" w:hAnsi="Cambria Math"/>
              </w:rPr>
              <m:t>V</m:t>
            </m:r>
          </m:e>
          <m:sub>
            <m:r>
              <w:rPr>
                <w:rFonts w:ascii="Cambria Math" w:hAnsi="Cambria Math"/>
              </w:rPr>
              <m:t>M</m:t>
            </m:r>
          </m:sub>
        </m:sSub>
        <m:r>
          <w:rPr>
            <w:rFonts w:ascii="Cambria Math" w:hAnsi="Cambria Math"/>
          </w:rPr>
          <m:t>∝P</m:t>
        </m:r>
      </m:oMath>
      <w:r>
        <w:t xml:space="preserve">, with P denoting the RAW photo value. By inspection, </w:t>
      </w:r>
      <m:oMath>
        <m:sSub>
          <m:sSubPr>
            <m:ctrlPr>
              <w:rPr>
                <w:rFonts w:ascii="Cambria Math" w:hAnsi="Cambria Math"/>
              </w:rPr>
            </m:ctrlPr>
          </m:sSubPr>
          <m:e>
            <m:r>
              <w:rPr>
                <w:rFonts w:ascii="Cambria Math" w:hAnsi="Cambria Math"/>
              </w:rPr>
              <m:t>V</m:t>
            </m:r>
          </m:e>
          <m:sub>
            <m:r>
              <w:rPr>
                <w:rFonts w:ascii="Cambria Math" w:hAnsi="Cambria Math"/>
              </w:rPr>
              <m:t>A</m:t>
            </m:r>
          </m:sub>
        </m:sSub>
        <m:r>
          <w:rPr>
            <w:rFonts w:ascii="Cambria Math" w:hAnsi="Cambria Math"/>
          </w:rPr>
          <m:t>∝</m:t>
        </m:r>
        <m:r>
          <m:rPr>
            <m:lit/>
            <m:nor/>
          </m:rPr>
          <w:rPr>
            <w:rFonts w:ascii="Cambria Math" w:hAnsi="Cambria Math"/>
          </w:rPr>
          <m:t>SPD</m:t>
        </m:r>
      </m:oMath>
      <w:r>
        <w:t>. Using proportionality and non-dimensionality, this is rearranged and substituted as:</w:t>
      </w:r>
    </w:p>
    <w:p w14:paraId="1D7E8664" w14:textId="77777777" w:rsidR="00EF1534" w:rsidRDefault="00EF1534" w:rsidP="00BE51DE">
      <w:pPr>
        <w:pStyle w:val="BodyText"/>
        <w:spacing w:line="480" w:lineRule="auto"/>
      </w:pPr>
    </w:p>
    <w:tbl>
      <w:tblPr>
        <w:tblW w:w="9972" w:type="dxa"/>
        <w:tblInd w:w="55" w:type="dxa"/>
        <w:tblCellMar>
          <w:top w:w="55" w:type="dxa"/>
          <w:left w:w="55" w:type="dxa"/>
          <w:bottom w:w="55" w:type="dxa"/>
          <w:right w:w="55" w:type="dxa"/>
        </w:tblCellMar>
        <w:tblLook w:val="0000" w:firstRow="0" w:lastRow="0" w:firstColumn="0" w:lastColumn="0" w:noHBand="0" w:noVBand="0"/>
      </w:tblPr>
      <w:tblGrid>
        <w:gridCol w:w="8863"/>
        <w:gridCol w:w="1109"/>
      </w:tblGrid>
      <w:tr w:rsidR="00EF1534" w14:paraId="31B8A6AF" w14:textId="77777777">
        <w:trPr>
          <w:tblHeader/>
        </w:trPr>
        <w:tc>
          <w:tcPr>
            <w:tcW w:w="8863" w:type="dxa"/>
            <w:vAlign w:val="center"/>
          </w:tcPr>
          <w:p w14:paraId="19F6654D" w14:textId="77777777" w:rsidR="00EF1534" w:rsidRDefault="00352F24" w:rsidP="00BE51DE">
            <w:pPr>
              <w:pStyle w:val="TableContents"/>
              <w:spacing w:line="480" w:lineRule="auto"/>
              <w:jc w:val="center"/>
              <w:rPr>
                <w:rFonts w:ascii="Times New Roman" w:hAnsi="Times New Roman"/>
              </w:rPr>
            </w:pPr>
            <m:oMathPara>
              <m:oMath>
                <m:r>
                  <m:rPr>
                    <m:lit/>
                    <m:nor/>
                  </m:rPr>
                  <w:rPr>
                    <w:rFonts w:ascii="Cambria Math" w:hAnsi="Cambria Math"/>
                    <w:sz w:val="22"/>
                    <w:szCs w:val="28"/>
                  </w:rPr>
                  <m:t>SPD</m:t>
                </m:r>
                <m:r>
                  <w:rPr>
                    <w:rFonts w:ascii="Cambria Math" w:hAnsi="Cambria Math"/>
                    <w:sz w:val="22"/>
                    <w:szCs w:val="28"/>
                  </w:rPr>
                  <m:t>=</m:t>
                </m:r>
                <m:sSub>
                  <m:sSubPr>
                    <m:ctrlPr>
                      <w:rPr>
                        <w:rFonts w:ascii="Cambria Math" w:hAnsi="Cambria Math"/>
                        <w:sz w:val="22"/>
                        <w:szCs w:val="28"/>
                      </w:rPr>
                    </m:ctrlPr>
                  </m:sSubPr>
                  <m:e>
                    <m:r>
                      <w:rPr>
                        <w:rFonts w:ascii="Cambria Math" w:hAnsi="Cambria Math"/>
                        <w:sz w:val="22"/>
                        <w:szCs w:val="28"/>
                      </w:rPr>
                      <m:t>V</m:t>
                    </m:r>
                  </m:e>
                  <m:sub>
                    <m:r>
                      <w:rPr>
                        <w:rFonts w:ascii="Cambria Math" w:hAnsi="Cambria Math"/>
                        <w:sz w:val="22"/>
                        <w:szCs w:val="28"/>
                      </w:rPr>
                      <m:t>A</m:t>
                    </m:r>
                  </m:sub>
                </m:sSub>
                <m:r>
                  <w:rPr>
                    <w:rFonts w:ascii="Cambria Math" w:hAnsi="Cambria Math"/>
                    <w:sz w:val="22"/>
                    <w:szCs w:val="28"/>
                  </w:rPr>
                  <m:t>=</m:t>
                </m:r>
                <m:f>
                  <m:fPr>
                    <m:ctrlPr>
                      <w:rPr>
                        <w:rFonts w:ascii="Cambria Math" w:hAnsi="Cambria Math"/>
                        <w:sz w:val="22"/>
                        <w:szCs w:val="28"/>
                      </w:rPr>
                    </m:ctrlPr>
                  </m:fPr>
                  <m:num>
                    <m:r>
                      <w:rPr>
                        <w:rFonts w:ascii="Cambria Math" w:hAnsi="Cambria Math"/>
                        <w:sz w:val="22"/>
                        <w:szCs w:val="28"/>
                      </w:rPr>
                      <m:t>P</m:t>
                    </m:r>
                  </m:num>
                  <m:den>
                    <m:r>
                      <w:rPr>
                        <w:rFonts w:ascii="Cambria Math" w:hAnsi="Cambria Math"/>
                        <w:sz w:val="22"/>
                        <w:szCs w:val="28"/>
                      </w:rPr>
                      <m:t>ST</m:t>
                    </m:r>
                  </m:den>
                </m:f>
              </m:oMath>
            </m:oMathPara>
          </w:p>
        </w:tc>
        <w:tc>
          <w:tcPr>
            <w:tcW w:w="1109" w:type="dxa"/>
            <w:vAlign w:val="center"/>
          </w:tcPr>
          <w:p w14:paraId="1C98EC94" w14:textId="7F8A2228" w:rsidR="00EF1534" w:rsidRDefault="00352F24" w:rsidP="00BE51DE">
            <w:pPr>
              <w:pStyle w:val="TableContents"/>
              <w:spacing w:line="480" w:lineRule="auto"/>
              <w:rPr>
                <w:rFonts w:ascii="Times New Roman" w:hAnsi="Times New Roman"/>
              </w:rPr>
            </w:pPr>
            <w:r>
              <w:rPr>
                <w:rFonts w:ascii="Times New Roman" w:hAnsi="Times New Roman"/>
              </w:rPr>
              <w:t>(</w:t>
            </w:r>
            <w:r>
              <w:rPr>
                <w:rFonts w:ascii="Times New Roman" w:hAnsi="Times New Roman"/>
              </w:rPr>
              <w:fldChar w:fldCharType="begin"/>
            </w:r>
            <w:r>
              <w:rPr>
                <w:rFonts w:ascii="Times New Roman" w:hAnsi="Times New Roman"/>
              </w:rPr>
              <w:instrText>SEQ Text \* ARABIC</w:instrText>
            </w:r>
            <w:r>
              <w:rPr>
                <w:rFonts w:ascii="Times New Roman" w:hAnsi="Times New Roman"/>
              </w:rPr>
              <w:fldChar w:fldCharType="separate"/>
            </w:r>
            <w:r w:rsidR="00E137AF">
              <w:rPr>
                <w:rFonts w:ascii="Times New Roman" w:hAnsi="Times New Roman"/>
                <w:noProof/>
              </w:rPr>
              <w:t>5</w:t>
            </w:r>
            <w:r>
              <w:rPr>
                <w:rFonts w:ascii="Times New Roman" w:hAnsi="Times New Roman"/>
              </w:rPr>
              <w:fldChar w:fldCharType="end"/>
            </w:r>
            <w:r>
              <w:rPr>
                <w:rFonts w:ascii="Times New Roman" w:hAnsi="Times New Roman"/>
              </w:rPr>
              <w:t>)</w:t>
            </w:r>
          </w:p>
        </w:tc>
      </w:tr>
    </w:tbl>
    <w:p w14:paraId="13DF54E7" w14:textId="77777777" w:rsidR="00EF1534" w:rsidRDefault="00352F24" w:rsidP="00BE51DE">
      <w:pPr>
        <w:pStyle w:val="BodyText"/>
        <w:spacing w:line="480" w:lineRule="auto"/>
      </w:pPr>
      <w:r>
        <w:t xml:space="preserve"> </w:t>
      </w:r>
    </w:p>
    <w:p w14:paraId="79C8E6C6" w14:textId="5A98537F" w:rsidR="00EF1534" w:rsidRDefault="00352F24" w:rsidP="00BE51DE">
      <w:pPr>
        <w:pStyle w:val="BodyText"/>
        <w:spacing w:line="480" w:lineRule="auto"/>
      </w:pPr>
      <w:r>
        <w:lastRenderedPageBreak/>
        <w:t xml:space="preserve">The denominator ST is most accurately and generally expressed as </w:t>
      </w:r>
      <w:r w:rsidR="00F278B9">
        <w:t>a dot product over the wavelength domain rather than a scalar product at the CWL</w:t>
      </w:r>
      <w:r w:rsidR="0030261E">
        <w:t>,</w:t>
      </w:r>
      <w:r w:rsidR="00F278B9">
        <w:t xml:space="preserve"> </w:t>
      </w:r>
      <w:proofErr w:type="gramStart"/>
      <w:r w:rsidR="00F278B9">
        <w:t>i.e.</w:t>
      </w:r>
      <w:proofErr w:type="gramEnd"/>
      <w:r w:rsidR="00F278B9">
        <w:t xml:space="preserve"> </w:t>
      </w:r>
      <w:r>
        <w:t>S(λ) · T(λ) rather than S(λ=CWL) * T(λ=CWL).</w:t>
      </w:r>
    </w:p>
    <w:p w14:paraId="2B4A375C" w14:textId="77777777" w:rsidR="00EF1534" w:rsidRDefault="00352F24" w:rsidP="00BE51DE">
      <w:pPr>
        <w:pStyle w:val="BodyText"/>
        <w:spacing w:line="480" w:lineRule="auto"/>
      </w:pPr>
      <w:r>
        <w:tab/>
        <w:t>At an arbitrary pixel and CWL, each color channel produces an independent SPD measurement, collectively given as:</w:t>
      </w:r>
    </w:p>
    <w:p w14:paraId="593AA0F5" w14:textId="77777777" w:rsidR="00EF1534" w:rsidRDefault="00EF1534" w:rsidP="00BE51DE">
      <w:pPr>
        <w:pStyle w:val="BodyText"/>
        <w:spacing w:line="480" w:lineRule="auto"/>
      </w:pPr>
    </w:p>
    <w:tbl>
      <w:tblPr>
        <w:tblW w:w="9972" w:type="dxa"/>
        <w:tblInd w:w="55" w:type="dxa"/>
        <w:tblCellMar>
          <w:top w:w="55" w:type="dxa"/>
          <w:left w:w="55" w:type="dxa"/>
          <w:bottom w:w="55" w:type="dxa"/>
          <w:right w:w="55" w:type="dxa"/>
        </w:tblCellMar>
        <w:tblLook w:val="0000" w:firstRow="0" w:lastRow="0" w:firstColumn="0" w:lastColumn="0" w:noHBand="0" w:noVBand="0"/>
      </w:tblPr>
      <w:tblGrid>
        <w:gridCol w:w="8863"/>
        <w:gridCol w:w="1109"/>
      </w:tblGrid>
      <w:tr w:rsidR="00EF1534" w14:paraId="6BEAF235" w14:textId="77777777">
        <w:trPr>
          <w:tblHeader/>
        </w:trPr>
        <w:tc>
          <w:tcPr>
            <w:tcW w:w="8863" w:type="dxa"/>
            <w:vAlign w:val="center"/>
          </w:tcPr>
          <w:p w14:paraId="393DBD5B" w14:textId="77777777" w:rsidR="00EF1534" w:rsidRDefault="00352F24" w:rsidP="00BE51DE">
            <w:pPr>
              <w:pStyle w:val="TableContents"/>
              <w:spacing w:line="480" w:lineRule="auto"/>
              <w:jc w:val="center"/>
              <w:rPr>
                <w:rFonts w:ascii="Times New Roman" w:hAnsi="Times New Roman"/>
              </w:rPr>
            </w:pPr>
            <m:oMathPara>
              <m:oMath>
                <m:r>
                  <m:rPr>
                    <m:lit/>
                    <m:nor/>
                  </m:rPr>
                  <w:rPr>
                    <w:rFonts w:ascii="Cambria Math" w:hAnsi="Cambria Math"/>
                    <w:sz w:val="22"/>
                    <w:szCs w:val="28"/>
                  </w:rPr>
                  <m:t>SPD</m:t>
                </m:r>
                <m:r>
                  <w:rPr>
                    <w:rFonts w:ascii="Cambria Math" w:hAnsi="Cambria Math"/>
                    <w:sz w:val="22"/>
                    <w:szCs w:val="28"/>
                  </w:rPr>
                  <m:t>=</m:t>
                </m:r>
                <m:d>
                  <m:dPr>
                    <m:begChr m:val="["/>
                    <m:endChr m:val="]"/>
                    <m:ctrlPr>
                      <w:rPr>
                        <w:rFonts w:ascii="Cambria Math" w:hAnsi="Cambria Math"/>
                        <w:sz w:val="22"/>
                        <w:szCs w:val="28"/>
                      </w:rPr>
                    </m:ctrlPr>
                  </m:dPr>
                  <m:e>
                    <m:f>
                      <m:fPr>
                        <m:ctrlPr>
                          <w:rPr>
                            <w:rFonts w:ascii="Cambria Math" w:hAnsi="Cambria Math"/>
                            <w:sz w:val="22"/>
                            <w:szCs w:val="28"/>
                          </w:rPr>
                        </m:ctrlPr>
                      </m:fPr>
                      <m:num>
                        <m:sSub>
                          <m:sSubPr>
                            <m:ctrlPr>
                              <w:rPr>
                                <w:rFonts w:ascii="Cambria Math" w:hAnsi="Cambria Math"/>
                                <w:sz w:val="22"/>
                                <w:szCs w:val="28"/>
                              </w:rPr>
                            </m:ctrlPr>
                          </m:sSubPr>
                          <m:e>
                            <m:r>
                              <w:rPr>
                                <w:rFonts w:ascii="Cambria Math" w:hAnsi="Cambria Math"/>
                                <w:sz w:val="22"/>
                                <w:szCs w:val="28"/>
                              </w:rPr>
                              <m:t>P</m:t>
                            </m:r>
                          </m:e>
                          <m:sub>
                            <m:r>
                              <w:rPr>
                                <w:rFonts w:ascii="Cambria Math" w:hAnsi="Cambria Math"/>
                                <w:sz w:val="22"/>
                                <w:szCs w:val="28"/>
                              </w:rPr>
                              <m:t>R</m:t>
                            </m:r>
                          </m:sub>
                        </m:sSub>
                      </m:num>
                      <m:den>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R</m:t>
                            </m:r>
                          </m:sub>
                        </m:sSub>
                        <m:r>
                          <w:rPr>
                            <w:rFonts w:ascii="Cambria Math" w:hAnsi="Cambria Math"/>
                            <w:sz w:val="22"/>
                            <w:szCs w:val="28"/>
                          </w:rPr>
                          <m:t>⋅T</m:t>
                        </m:r>
                      </m:den>
                    </m:f>
                    <m:r>
                      <w:rPr>
                        <w:rFonts w:ascii="Cambria Math" w:hAnsi="Cambria Math"/>
                        <w:sz w:val="22"/>
                        <w:szCs w:val="28"/>
                      </w:rPr>
                      <m:t>,</m:t>
                    </m:r>
                    <m:f>
                      <m:fPr>
                        <m:ctrlPr>
                          <w:rPr>
                            <w:rFonts w:ascii="Cambria Math" w:hAnsi="Cambria Math"/>
                            <w:sz w:val="22"/>
                            <w:szCs w:val="28"/>
                          </w:rPr>
                        </m:ctrlPr>
                      </m:fPr>
                      <m:num>
                        <m:sSub>
                          <m:sSubPr>
                            <m:ctrlPr>
                              <w:rPr>
                                <w:rFonts w:ascii="Cambria Math" w:hAnsi="Cambria Math"/>
                                <w:sz w:val="22"/>
                                <w:szCs w:val="28"/>
                              </w:rPr>
                            </m:ctrlPr>
                          </m:sSubPr>
                          <m:e>
                            <m:r>
                              <w:rPr>
                                <w:rFonts w:ascii="Cambria Math" w:hAnsi="Cambria Math"/>
                                <w:sz w:val="22"/>
                                <w:szCs w:val="28"/>
                              </w:rPr>
                              <m:t>P</m:t>
                            </m:r>
                          </m:e>
                          <m:sub>
                            <m:r>
                              <w:rPr>
                                <w:rFonts w:ascii="Cambria Math" w:hAnsi="Cambria Math"/>
                                <w:sz w:val="22"/>
                                <w:szCs w:val="28"/>
                              </w:rPr>
                              <m:t>G</m:t>
                            </m:r>
                          </m:sub>
                        </m:sSub>
                      </m:num>
                      <m:den>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G</m:t>
                            </m:r>
                          </m:sub>
                        </m:sSub>
                        <m:r>
                          <w:rPr>
                            <w:rFonts w:ascii="Cambria Math" w:hAnsi="Cambria Math"/>
                            <w:sz w:val="22"/>
                            <w:szCs w:val="28"/>
                          </w:rPr>
                          <m:t>⋅T</m:t>
                        </m:r>
                      </m:den>
                    </m:f>
                    <m:r>
                      <w:rPr>
                        <w:rFonts w:ascii="Cambria Math" w:hAnsi="Cambria Math"/>
                        <w:sz w:val="22"/>
                        <w:szCs w:val="28"/>
                      </w:rPr>
                      <m:t>,</m:t>
                    </m:r>
                    <m:f>
                      <m:fPr>
                        <m:ctrlPr>
                          <w:rPr>
                            <w:rFonts w:ascii="Cambria Math" w:hAnsi="Cambria Math"/>
                            <w:sz w:val="22"/>
                            <w:szCs w:val="28"/>
                          </w:rPr>
                        </m:ctrlPr>
                      </m:fPr>
                      <m:num>
                        <m:sSub>
                          <m:sSubPr>
                            <m:ctrlPr>
                              <w:rPr>
                                <w:rFonts w:ascii="Cambria Math" w:hAnsi="Cambria Math"/>
                                <w:sz w:val="22"/>
                                <w:szCs w:val="28"/>
                              </w:rPr>
                            </m:ctrlPr>
                          </m:sSubPr>
                          <m:e>
                            <m:r>
                              <w:rPr>
                                <w:rFonts w:ascii="Cambria Math" w:hAnsi="Cambria Math"/>
                                <w:sz w:val="22"/>
                                <w:szCs w:val="28"/>
                              </w:rPr>
                              <m:t>P</m:t>
                            </m:r>
                          </m:e>
                          <m:sub>
                            <m:r>
                              <w:rPr>
                                <w:rFonts w:ascii="Cambria Math" w:hAnsi="Cambria Math"/>
                                <w:sz w:val="22"/>
                                <w:szCs w:val="28"/>
                              </w:rPr>
                              <m:t>B</m:t>
                            </m:r>
                          </m:sub>
                        </m:sSub>
                      </m:num>
                      <m:den>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B</m:t>
                            </m:r>
                          </m:sub>
                        </m:sSub>
                        <m:r>
                          <w:rPr>
                            <w:rFonts w:ascii="Cambria Math" w:hAnsi="Cambria Math"/>
                            <w:sz w:val="22"/>
                            <w:szCs w:val="28"/>
                          </w:rPr>
                          <m:t>⋅T</m:t>
                        </m:r>
                      </m:den>
                    </m:f>
                  </m:e>
                </m:d>
              </m:oMath>
            </m:oMathPara>
          </w:p>
        </w:tc>
        <w:tc>
          <w:tcPr>
            <w:tcW w:w="1109" w:type="dxa"/>
            <w:vAlign w:val="center"/>
          </w:tcPr>
          <w:p w14:paraId="10962A8C" w14:textId="0AA888F9" w:rsidR="00EF1534" w:rsidRDefault="00352F24" w:rsidP="00BE51DE">
            <w:pPr>
              <w:pStyle w:val="TableContents"/>
              <w:spacing w:line="480" w:lineRule="auto"/>
              <w:rPr>
                <w:rFonts w:ascii="Times New Roman" w:hAnsi="Times New Roman"/>
              </w:rPr>
            </w:pPr>
            <w:r>
              <w:rPr>
                <w:rFonts w:ascii="Times New Roman" w:hAnsi="Times New Roman"/>
              </w:rPr>
              <w:t>(</w:t>
            </w:r>
            <w:r>
              <w:rPr>
                <w:rFonts w:ascii="Times New Roman" w:hAnsi="Times New Roman"/>
              </w:rPr>
              <w:fldChar w:fldCharType="begin"/>
            </w:r>
            <w:r>
              <w:rPr>
                <w:rFonts w:ascii="Times New Roman" w:hAnsi="Times New Roman"/>
              </w:rPr>
              <w:instrText>SEQ Text \* ARABIC</w:instrText>
            </w:r>
            <w:r>
              <w:rPr>
                <w:rFonts w:ascii="Times New Roman" w:hAnsi="Times New Roman"/>
              </w:rPr>
              <w:fldChar w:fldCharType="separate"/>
            </w:r>
            <w:r w:rsidR="00E137AF">
              <w:rPr>
                <w:rFonts w:ascii="Times New Roman" w:hAnsi="Times New Roman"/>
                <w:noProof/>
              </w:rPr>
              <w:t>6</w:t>
            </w:r>
            <w:r>
              <w:rPr>
                <w:rFonts w:ascii="Times New Roman" w:hAnsi="Times New Roman"/>
              </w:rPr>
              <w:fldChar w:fldCharType="end"/>
            </w:r>
            <w:r>
              <w:rPr>
                <w:rFonts w:ascii="Times New Roman" w:hAnsi="Times New Roman"/>
              </w:rPr>
              <w:t>)</w:t>
            </w:r>
          </w:p>
        </w:tc>
      </w:tr>
    </w:tbl>
    <w:p w14:paraId="2F5AC1AF" w14:textId="77777777" w:rsidR="00EF1534" w:rsidRDefault="00EF1534" w:rsidP="00BE51DE">
      <w:pPr>
        <w:pStyle w:val="BodyText"/>
        <w:spacing w:line="480" w:lineRule="auto"/>
      </w:pPr>
    </w:p>
    <w:p w14:paraId="47C515BD" w14:textId="65D57FB3" w:rsidR="00EF1534" w:rsidRDefault="00352F24" w:rsidP="00BE51DE">
      <w:pPr>
        <w:pStyle w:val="BodyText"/>
        <w:spacing w:line="480" w:lineRule="auto"/>
      </w:pPr>
      <w:r>
        <w:t xml:space="preserve">These measurements are theoretically equal, but in practice differ </w:t>
      </w:r>
      <w:r w:rsidR="0030261E">
        <w:t>due to</w:t>
      </w:r>
      <w:r>
        <w:t xml:space="preserve"> various sources of error. They are fused as a sensitivity-weighted average:</w:t>
      </w:r>
    </w:p>
    <w:p w14:paraId="6EDFD238" w14:textId="77777777" w:rsidR="00EF1534" w:rsidRDefault="00EF1534" w:rsidP="00BE51DE">
      <w:pPr>
        <w:pStyle w:val="BodyText"/>
        <w:spacing w:line="480" w:lineRule="auto"/>
      </w:pPr>
    </w:p>
    <w:tbl>
      <w:tblPr>
        <w:tblW w:w="9972" w:type="dxa"/>
        <w:tblInd w:w="55" w:type="dxa"/>
        <w:tblCellMar>
          <w:top w:w="55" w:type="dxa"/>
          <w:left w:w="55" w:type="dxa"/>
          <w:bottom w:w="55" w:type="dxa"/>
          <w:right w:w="55" w:type="dxa"/>
        </w:tblCellMar>
        <w:tblLook w:val="0000" w:firstRow="0" w:lastRow="0" w:firstColumn="0" w:lastColumn="0" w:noHBand="0" w:noVBand="0"/>
      </w:tblPr>
      <w:tblGrid>
        <w:gridCol w:w="8863"/>
        <w:gridCol w:w="1109"/>
      </w:tblGrid>
      <w:tr w:rsidR="00EF1534" w14:paraId="0962DBC0" w14:textId="77777777">
        <w:trPr>
          <w:tblHeader/>
        </w:trPr>
        <w:tc>
          <w:tcPr>
            <w:tcW w:w="8863" w:type="dxa"/>
            <w:vAlign w:val="center"/>
          </w:tcPr>
          <w:p w14:paraId="1B909107" w14:textId="77777777" w:rsidR="00EF1534" w:rsidRDefault="00110A28" w:rsidP="00BE51DE">
            <w:pPr>
              <w:pStyle w:val="TableContents"/>
              <w:spacing w:line="480" w:lineRule="auto"/>
              <w:jc w:val="center"/>
              <w:rPr>
                <w:rFonts w:ascii="Times New Roman" w:hAnsi="Times New Roman"/>
              </w:rPr>
            </w:pPr>
            <m:oMathPara>
              <m:oMath>
                <m:bar>
                  <m:barPr>
                    <m:pos m:val="top"/>
                    <m:ctrlPr>
                      <w:rPr>
                        <w:rFonts w:ascii="Cambria Math" w:hAnsi="Cambria Math"/>
                        <w:sz w:val="22"/>
                        <w:szCs w:val="28"/>
                      </w:rPr>
                    </m:ctrlPr>
                  </m:barPr>
                  <m:e>
                    <m:r>
                      <w:rPr>
                        <w:rFonts w:ascii="Cambria Math" w:hAnsi="Cambria Math"/>
                        <w:sz w:val="22"/>
                        <w:szCs w:val="28"/>
                      </w:rPr>
                      <m:t>SPD</m:t>
                    </m:r>
                  </m:e>
                </m:bar>
                <m:r>
                  <w:rPr>
                    <w:rFonts w:ascii="Cambria Math" w:hAnsi="Cambria Math"/>
                    <w:sz w:val="22"/>
                    <w:szCs w:val="28"/>
                  </w:rPr>
                  <m:t>=</m:t>
                </m:r>
                <m:f>
                  <m:fPr>
                    <m:ctrlPr>
                      <w:rPr>
                        <w:rFonts w:ascii="Cambria Math" w:hAnsi="Cambria Math"/>
                        <w:sz w:val="22"/>
                        <w:szCs w:val="28"/>
                      </w:rPr>
                    </m:ctrlPr>
                  </m:fPr>
                  <m:num>
                    <m:r>
                      <w:rPr>
                        <w:rFonts w:ascii="Cambria Math" w:hAnsi="Cambria Math"/>
                        <w:sz w:val="22"/>
                        <w:szCs w:val="28"/>
                      </w:rPr>
                      <m:t>1</m:t>
                    </m:r>
                  </m:num>
                  <m:den>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R</m:t>
                        </m:r>
                      </m:sub>
                    </m:sSub>
                    <m:r>
                      <w:rPr>
                        <w:rFonts w:ascii="Cambria Math" w:hAnsi="Cambria Math"/>
                        <w:sz w:val="22"/>
                        <w:szCs w:val="28"/>
                      </w:rPr>
                      <m:t>+</m:t>
                    </m:r>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G</m:t>
                        </m:r>
                      </m:sub>
                    </m:sSub>
                    <m:r>
                      <w:rPr>
                        <w:rFonts w:ascii="Cambria Math" w:hAnsi="Cambria Math"/>
                        <w:sz w:val="22"/>
                        <w:szCs w:val="28"/>
                      </w:rPr>
                      <m:t>+</m:t>
                    </m:r>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B</m:t>
                        </m:r>
                      </m:sub>
                    </m:sSub>
                  </m:den>
                </m:f>
                <m:d>
                  <m:dPr>
                    <m:ctrlPr>
                      <w:rPr>
                        <w:rFonts w:ascii="Cambria Math" w:hAnsi="Cambria Math"/>
                        <w:sz w:val="22"/>
                        <w:szCs w:val="28"/>
                      </w:rPr>
                    </m:ctrlPr>
                  </m:dPr>
                  <m:e>
                    <m:f>
                      <m:fPr>
                        <m:ctrlPr>
                          <w:rPr>
                            <w:rFonts w:ascii="Cambria Math" w:hAnsi="Cambria Math"/>
                            <w:sz w:val="22"/>
                            <w:szCs w:val="28"/>
                          </w:rPr>
                        </m:ctrlPr>
                      </m:fPr>
                      <m:num>
                        <m:sSub>
                          <m:sSubPr>
                            <m:ctrlPr>
                              <w:rPr>
                                <w:rFonts w:ascii="Cambria Math" w:hAnsi="Cambria Math"/>
                                <w:sz w:val="22"/>
                                <w:szCs w:val="28"/>
                              </w:rPr>
                            </m:ctrlPr>
                          </m:sSubPr>
                          <m:e>
                            <m:r>
                              <w:rPr>
                                <w:rFonts w:ascii="Cambria Math" w:hAnsi="Cambria Math"/>
                                <w:sz w:val="22"/>
                                <w:szCs w:val="28"/>
                              </w:rPr>
                              <m:t>P</m:t>
                            </m:r>
                          </m:e>
                          <m:sub>
                            <m:r>
                              <w:rPr>
                                <w:rFonts w:ascii="Cambria Math" w:hAnsi="Cambria Math"/>
                                <w:sz w:val="22"/>
                                <w:szCs w:val="28"/>
                              </w:rPr>
                              <m:t>R</m:t>
                            </m:r>
                          </m:sub>
                        </m:sSub>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R</m:t>
                            </m:r>
                          </m:sub>
                        </m:sSub>
                      </m:num>
                      <m:den>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R</m:t>
                            </m:r>
                          </m:sub>
                        </m:sSub>
                        <m:r>
                          <w:rPr>
                            <w:rFonts w:ascii="Cambria Math" w:hAnsi="Cambria Math"/>
                            <w:sz w:val="22"/>
                            <w:szCs w:val="28"/>
                          </w:rPr>
                          <m:t>⋅T</m:t>
                        </m:r>
                      </m:den>
                    </m:f>
                    <m:r>
                      <w:rPr>
                        <w:rFonts w:ascii="Cambria Math" w:hAnsi="Cambria Math"/>
                        <w:sz w:val="22"/>
                        <w:szCs w:val="28"/>
                      </w:rPr>
                      <m:t>+</m:t>
                    </m:r>
                    <m:f>
                      <m:fPr>
                        <m:ctrlPr>
                          <w:rPr>
                            <w:rFonts w:ascii="Cambria Math" w:hAnsi="Cambria Math"/>
                            <w:sz w:val="22"/>
                            <w:szCs w:val="28"/>
                          </w:rPr>
                        </m:ctrlPr>
                      </m:fPr>
                      <m:num>
                        <m:sSub>
                          <m:sSubPr>
                            <m:ctrlPr>
                              <w:rPr>
                                <w:rFonts w:ascii="Cambria Math" w:hAnsi="Cambria Math"/>
                                <w:sz w:val="22"/>
                                <w:szCs w:val="28"/>
                              </w:rPr>
                            </m:ctrlPr>
                          </m:sSubPr>
                          <m:e>
                            <m:r>
                              <w:rPr>
                                <w:rFonts w:ascii="Cambria Math" w:hAnsi="Cambria Math"/>
                                <w:sz w:val="22"/>
                                <w:szCs w:val="28"/>
                              </w:rPr>
                              <m:t>P</m:t>
                            </m:r>
                          </m:e>
                          <m:sub>
                            <m:r>
                              <w:rPr>
                                <w:rFonts w:ascii="Cambria Math" w:hAnsi="Cambria Math"/>
                                <w:sz w:val="22"/>
                                <w:szCs w:val="28"/>
                              </w:rPr>
                              <m:t>G</m:t>
                            </m:r>
                          </m:sub>
                        </m:sSub>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G</m:t>
                            </m:r>
                          </m:sub>
                        </m:sSub>
                      </m:num>
                      <m:den>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G</m:t>
                            </m:r>
                          </m:sub>
                        </m:sSub>
                        <m:r>
                          <w:rPr>
                            <w:rFonts w:ascii="Cambria Math" w:hAnsi="Cambria Math"/>
                            <w:sz w:val="22"/>
                            <w:szCs w:val="28"/>
                          </w:rPr>
                          <m:t>⋅T</m:t>
                        </m:r>
                      </m:den>
                    </m:f>
                    <m:r>
                      <w:rPr>
                        <w:rFonts w:ascii="Cambria Math" w:hAnsi="Cambria Math"/>
                        <w:sz w:val="22"/>
                        <w:szCs w:val="28"/>
                      </w:rPr>
                      <m:t>+</m:t>
                    </m:r>
                    <m:f>
                      <m:fPr>
                        <m:ctrlPr>
                          <w:rPr>
                            <w:rFonts w:ascii="Cambria Math" w:hAnsi="Cambria Math"/>
                            <w:sz w:val="22"/>
                            <w:szCs w:val="28"/>
                          </w:rPr>
                        </m:ctrlPr>
                      </m:fPr>
                      <m:num>
                        <m:sSub>
                          <m:sSubPr>
                            <m:ctrlPr>
                              <w:rPr>
                                <w:rFonts w:ascii="Cambria Math" w:hAnsi="Cambria Math"/>
                                <w:sz w:val="22"/>
                                <w:szCs w:val="28"/>
                              </w:rPr>
                            </m:ctrlPr>
                          </m:sSubPr>
                          <m:e>
                            <m:r>
                              <w:rPr>
                                <w:rFonts w:ascii="Cambria Math" w:hAnsi="Cambria Math"/>
                                <w:sz w:val="22"/>
                                <w:szCs w:val="28"/>
                              </w:rPr>
                              <m:t>P</m:t>
                            </m:r>
                          </m:e>
                          <m:sub>
                            <m:r>
                              <w:rPr>
                                <w:rFonts w:ascii="Cambria Math" w:hAnsi="Cambria Math"/>
                                <w:sz w:val="22"/>
                                <w:szCs w:val="28"/>
                              </w:rPr>
                              <m:t>B</m:t>
                            </m:r>
                          </m:sub>
                        </m:sSub>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B</m:t>
                            </m:r>
                          </m:sub>
                        </m:sSub>
                      </m:num>
                      <m:den>
                        <m:sSub>
                          <m:sSubPr>
                            <m:ctrlPr>
                              <w:rPr>
                                <w:rFonts w:ascii="Cambria Math" w:hAnsi="Cambria Math"/>
                                <w:sz w:val="22"/>
                                <w:szCs w:val="28"/>
                              </w:rPr>
                            </m:ctrlPr>
                          </m:sSubPr>
                          <m:e>
                            <m:r>
                              <w:rPr>
                                <w:rFonts w:ascii="Cambria Math" w:hAnsi="Cambria Math"/>
                                <w:sz w:val="22"/>
                                <w:szCs w:val="28"/>
                              </w:rPr>
                              <m:t>S</m:t>
                            </m:r>
                          </m:e>
                          <m:sub>
                            <m:r>
                              <w:rPr>
                                <w:rFonts w:ascii="Cambria Math" w:hAnsi="Cambria Math"/>
                                <w:sz w:val="22"/>
                                <w:szCs w:val="28"/>
                              </w:rPr>
                              <m:t>B</m:t>
                            </m:r>
                          </m:sub>
                        </m:sSub>
                        <m:r>
                          <w:rPr>
                            <w:rFonts w:ascii="Cambria Math" w:hAnsi="Cambria Math"/>
                            <w:sz w:val="22"/>
                            <w:szCs w:val="28"/>
                          </w:rPr>
                          <m:t>⋅T</m:t>
                        </m:r>
                      </m:den>
                    </m:f>
                  </m:e>
                </m:d>
              </m:oMath>
            </m:oMathPara>
          </w:p>
        </w:tc>
        <w:tc>
          <w:tcPr>
            <w:tcW w:w="1109" w:type="dxa"/>
            <w:vAlign w:val="center"/>
          </w:tcPr>
          <w:p w14:paraId="14187590" w14:textId="699DD00A" w:rsidR="00EF1534" w:rsidRDefault="00352F24" w:rsidP="00BE51DE">
            <w:pPr>
              <w:pStyle w:val="TableContents"/>
              <w:spacing w:line="480" w:lineRule="auto"/>
              <w:rPr>
                <w:rFonts w:ascii="Times New Roman" w:hAnsi="Times New Roman"/>
              </w:rPr>
            </w:pPr>
            <w:r>
              <w:rPr>
                <w:rFonts w:ascii="Times New Roman" w:hAnsi="Times New Roman"/>
              </w:rPr>
              <w:t>(</w:t>
            </w:r>
            <w:r>
              <w:rPr>
                <w:rFonts w:ascii="Times New Roman" w:hAnsi="Times New Roman"/>
              </w:rPr>
              <w:fldChar w:fldCharType="begin"/>
            </w:r>
            <w:r>
              <w:rPr>
                <w:rFonts w:ascii="Times New Roman" w:hAnsi="Times New Roman"/>
              </w:rPr>
              <w:instrText>SEQ Text \* ARABIC</w:instrText>
            </w:r>
            <w:r>
              <w:rPr>
                <w:rFonts w:ascii="Times New Roman" w:hAnsi="Times New Roman"/>
              </w:rPr>
              <w:fldChar w:fldCharType="separate"/>
            </w:r>
            <w:r w:rsidR="00E137AF">
              <w:rPr>
                <w:rFonts w:ascii="Times New Roman" w:hAnsi="Times New Roman"/>
                <w:noProof/>
              </w:rPr>
              <w:t>7</w:t>
            </w:r>
            <w:r>
              <w:rPr>
                <w:rFonts w:ascii="Times New Roman" w:hAnsi="Times New Roman"/>
              </w:rPr>
              <w:fldChar w:fldCharType="end"/>
            </w:r>
            <w:r>
              <w:rPr>
                <w:rFonts w:ascii="Times New Roman" w:hAnsi="Times New Roman"/>
              </w:rPr>
              <w:t>)</w:t>
            </w:r>
          </w:p>
        </w:tc>
      </w:tr>
    </w:tbl>
    <w:p w14:paraId="3094FE56" w14:textId="77777777" w:rsidR="00EF1534" w:rsidRDefault="00EF1534" w:rsidP="00BE51DE">
      <w:pPr>
        <w:pStyle w:val="BodyText"/>
        <w:spacing w:line="480" w:lineRule="auto"/>
      </w:pPr>
    </w:p>
    <w:p w14:paraId="5EEDFBD0" w14:textId="3C55053E" w:rsidR="00EF1534" w:rsidRDefault="00352F24" w:rsidP="00BE51DE">
      <w:pPr>
        <w:pStyle w:val="BodyText"/>
        <w:spacing w:line="480" w:lineRule="auto"/>
      </w:pPr>
      <w:r>
        <w:t xml:space="preserve">Calculating </w:t>
      </w:r>
      <m:oMath>
        <m:bar>
          <m:barPr>
            <m:pos m:val="top"/>
            <m:ctrlPr>
              <w:rPr>
                <w:rFonts w:ascii="Cambria Math" w:hAnsi="Cambria Math"/>
              </w:rPr>
            </m:ctrlPr>
          </m:barPr>
          <m:e>
            <m:r>
              <m:rPr>
                <m:lit/>
                <m:nor/>
              </m:rPr>
              <w:rPr>
                <w:rFonts w:ascii="Cambria Math" w:hAnsi="Cambria Math"/>
              </w:rPr>
              <m:t>SPD</m:t>
            </m:r>
          </m:e>
        </m:bar>
      </m:oMath>
      <w:r>
        <w:t xml:space="preserve"> as a sensitivity-weighted average continuously interpolates between color channels as a function of wavelength. Since S</w:t>
      </w:r>
      <w:r>
        <w:rPr>
          <w:vertAlign w:val="subscript"/>
        </w:rPr>
        <w:t>R</w:t>
      </w:r>
      <w:r>
        <w:t>+S</w:t>
      </w:r>
      <w:r>
        <w:rPr>
          <w:vertAlign w:val="subscript"/>
        </w:rPr>
        <w:t>G</w:t>
      </w:r>
      <w:r>
        <w:t>+S</w:t>
      </w:r>
      <w:r>
        <w:rPr>
          <w:vertAlign w:val="subscript"/>
        </w:rPr>
        <w:t>B</w:t>
      </w:r>
      <w:r>
        <w:t xml:space="preserve"> &gt; 0 for all λ, divide-by-zero is precluded. This formulation </w:t>
      </w:r>
      <w:r w:rsidR="006D0BE0">
        <w:t xml:space="preserve">was </w:t>
      </w:r>
      <w:r>
        <w:t>generaliz</w:t>
      </w:r>
      <w:r w:rsidR="006D0BE0">
        <w:t>ed</w:t>
      </w:r>
      <w:r>
        <w:t xml:space="preserve"> spatially by using matrices in place of scalars for P, neglecting vignetting, dark-frame effects, and other </w:t>
      </w:r>
      <w:proofErr w:type="gramStart"/>
      <w:r>
        <w:t>spatially-related</w:t>
      </w:r>
      <w:proofErr w:type="gramEnd"/>
      <w:r>
        <w:t xml:space="preserve"> sources of error.</w:t>
      </w:r>
    </w:p>
    <w:p w14:paraId="6AE23AD8" w14:textId="347025AD" w:rsidR="00EF1534" w:rsidRDefault="00352F24" w:rsidP="00BE51DE">
      <w:pPr>
        <w:pStyle w:val="BodyText"/>
        <w:spacing w:line="480" w:lineRule="auto"/>
      </w:pPr>
      <w:r>
        <w:tab/>
        <w:t xml:space="preserve">The HSDC </w:t>
      </w:r>
      <w:r w:rsidR="00905801">
        <w:t>was</w:t>
      </w:r>
      <w:r>
        <w:t xml:space="preserve"> first calculated in a sparse fashion, only at the CWLs of the filters. The full (</w:t>
      </w:r>
      <w:proofErr w:type="gramStart"/>
      <w:r>
        <w:t>i.e.</w:t>
      </w:r>
      <w:proofErr w:type="gramEnd"/>
      <w:r>
        <w:t xml:space="preserve"> non-sparse) HSDC </w:t>
      </w:r>
      <w:r w:rsidR="00905801">
        <w:t>was</w:t>
      </w:r>
      <w:r>
        <w:t xml:space="preserve"> then calculated by cubic interpolation in the wavelength domain between the filter CWLs per Section </w:t>
      </w:r>
      <w:r>
        <w:fldChar w:fldCharType="begin"/>
      </w:r>
      <w:r>
        <w:instrText>REF __RefNumPara__849_474351881 \r \h</w:instrText>
      </w:r>
      <w:r>
        <w:fldChar w:fldCharType="separate"/>
      </w:r>
      <w:r w:rsidR="00E137AF">
        <w:t>2.2</w:t>
      </w:r>
      <w:r>
        <w:fldChar w:fldCharType="end"/>
      </w:r>
      <w:r>
        <w:t>.</w:t>
      </w:r>
    </w:p>
    <w:p w14:paraId="03F859F9" w14:textId="77777777" w:rsidR="00EF1534" w:rsidRDefault="00EF1534" w:rsidP="00BE51DE">
      <w:pPr>
        <w:pStyle w:val="BodyText"/>
        <w:spacing w:line="480" w:lineRule="auto"/>
      </w:pPr>
    </w:p>
    <w:p w14:paraId="69AFC012" w14:textId="77777777" w:rsidR="00AC2BFE" w:rsidRDefault="00AC2BFE">
      <w:pPr>
        <w:rPr>
          <w:rFonts w:ascii="Times New Roman" w:eastAsia="Microsoft YaHei" w:hAnsi="Times New Roman"/>
          <w:b/>
          <w:bCs/>
          <w:sz w:val="32"/>
          <w:szCs w:val="32"/>
        </w:rPr>
      </w:pPr>
      <w:r>
        <w:br w:type="page"/>
      </w:r>
    </w:p>
    <w:p w14:paraId="69A04F57" w14:textId="3B6D42FD" w:rsidR="00EF1534" w:rsidRDefault="00352F24" w:rsidP="00BE51DE">
      <w:pPr>
        <w:pStyle w:val="Heading1"/>
        <w:spacing w:line="480" w:lineRule="auto"/>
      </w:pPr>
      <w:r>
        <w:lastRenderedPageBreak/>
        <w:t>Results</w:t>
      </w:r>
    </w:p>
    <w:p w14:paraId="4610AB0D" w14:textId="77777777" w:rsidR="00EF1534" w:rsidRDefault="00EF1534" w:rsidP="00BE51DE">
      <w:pPr>
        <w:pStyle w:val="BodyText"/>
        <w:spacing w:line="480" w:lineRule="auto"/>
        <w:jc w:val="left"/>
      </w:pPr>
    </w:p>
    <w:p w14:paraId="087EE186" w14:textId="77777777" w:rsidR="00EF1534" w:rsidRDefault="00352F24" w:rsidP="00BE51DE">
      <w:pPr>
        <w:pStyle w:val="Heading2"/>
        <w:numPr>
          <w:ilvl w:val="1"/>
          <w:numId w:val="2"/>
        </w:numPr>
        <w:spacing w:line="480" w:lineRule="auto"/>
        <w:rPr>
          <w:rFonts w:ascii="Times New Roman" w:hAnsi="Times New Roman"/>
        </w:rPr>
      </w:pPr>
      <w:r>
        <w:rPr>
          <w:rFonts w:ascii="Times New Roman" w:hAnsi="Times New Roman"/>
        </w:rPr>
        <w:t>Validation</w:t>
      </w:r>
    </w:p>
    <w:p w14:paraId="069E9651" w14:textId="28D3FD1E" w:rsidR="00EF1534" w:rsidRDefault="00352F24" w:rsidP="00BE51DE">
      <w:pPr>
        <w:pStyle w:val="BodyText"/>
        <w:spacing w:line="480" w:lineRule="auto"/>
      </w:pPr>
      <w:r>
        <w:t xml:space="preserve">The method </w:t>
      </w:r>
      <w:r w:rsidR="00F86026">
        <w:t>was</w:t>
      </w:r>
      <w:r>
        <w:t xml:space="preserve"> validated by comparing ColorChecker SPDs and ΔE</w:t>
      </w:r>
      <w:r>
        <w:rPr>
          <w:vertAlign w:val="subscript"/>
        </w:rPr>
        <w:t>00</w:t>
      </w:r>
      <w:r>
        <w:t xml:space="preserve"> between camera vs. spectrophotometer, with the latter taken as ground truth and modeled as R(λ) ⊙ I(λ). Because the two sets of curves, </w:t>
      </w:r>
      <w:proofErr w:type="spellStart"/>
      <w:r>
        <w:t>SPD</w:t>
      </w:r>
      <w:r>
        <w:rPr>
          <w:vertAlign w:val="subscript"/>
        </w:rPr>
        <w:t>camera</w:t>
      </w:r>
      <w:proofErr w:type="spellEnd"/>
      <w:r>
        <w:t xml:space="preserve"> and </w:t>
      </w:r>
      <w:proofErr w:type="spellStart"/>
      <w:r>
        <w:t>SPD</w:t>
      </w:r>
      <w:r>
        <w:rPr>
          <w:vertAlign w:val="subscript"/>
        </w:rPr>
        <w:t>spectrophotometer</w:t>
      </w:r>
      <w:proofErr w:type="spellEnd"/>
      <w:r>
        <w:t xml:space="preserve">, are non-dimensional, their ranges are aligned with a single scalar gain for comparative purposes, such that the sum of the residuals is zero. This scalar gain α </w:t>
      </w:r>
      <w:r w:rsidR="00E05ED1">
        <w:t>was</w:t>
      </w:r>
      <w:r>
        <w:t xml:space="preserve"> found by the bisection method such that:</w:t>
      </w:r>
    </w:p>
    <w:p w14:paraId="0CF96397" w14:textId="77777777" w:rsidR="00EF1534" w:rsidRDefault="00EF1534" w:rsidP="00BE51DE">
      <w:pPr>
        <w:pStyle w:val="BodyText"/>
        <w:spacing w:line="480" w:lineRule="auto"/>
      </w:pPr>
    </w:p>
    <w:tbl>
      <w:tblPr>
        <w:tblW w:w="9972" w:type="dxa"/>
        <w:tblInd w:w="55" w:type="dxa"/>
        <w:tblCellMar>
          <w:top w:w="55" w:type="dxa"/>
          <w:left w:w="55" w:type="dxa"/>
          <w:bottom w:w="55" w:type="dxa"/>
          <w:right w:w="55" w:type="dxa"/>
        </w:tblCellMar>
        <w:tblLook w:val="0000" w:firstRow="0" w:lastRow="0" w:firstColumn="0" w:lastColumn="0" w:noHBand="0" w:noVBand="0"/>
      </w:tblPr>
      <w:tblGrid>
        <w:gridCol w:w="8863"/>
        <w:gridCol w:w="1109"/>
      </w:tblGrid>
      <w:tr w:rsidR="00EF1534" w14:paraId="3632C3DB" w14:textId="77777777">
        <w:trPr>
          <w:tblHeader/>
        </w:trPr>
        <w:tc>
          <w:tcPr>
            <w:tcW w:w="8863" w:type="dxa"/>
            <w:vAlign w:val="center"/>
          </w:tcPr>
          <w:p w14:paraId="566E5A3E" w14:textId="77777777" w:rsidR="00EF1534" w:rsidRDefault="00110A28" w:rsidP="00BE51DE">
            <w:pPr>
              <w:pStyle w:val="TableContents"/>
              <w:spacing w:line="480" w:lineRule="auto"/>
              <w:jc w:val="center"/>
              <w:rPr>
                <w:rFonts w:ascii="Times New Roman" w:hAnsi="Times New Roman"/>
              </w:rPr>
            </w:pPr>
            <m:oMathPara>
              <m:oMath>
                <m:nary>
                  <m:naryPr>
                    <m:chr m:val="∑"/>
                    <m:supHide m:val="1"/>
                    <m:ctrlPr>
                      <w:rPr>
                        <w:rFonts w:ascii="Cambria Math" w:hAnsi="Cambria Math"/>
                        <w:sz w:val="22"/>
                        <w:szCs w:val="28"/>
                      </w:rPr>
                    </m:ctrlPr>
                  </m:naryPr>
                  <m:sub>
                    <m:r>
                      <w:rPr>
                        <w:rFonts w:ascii="Cambria Math" w:hAnsi="Cambria Math"/>
                        <w:sz w:val="22"/>
                        <w:szCs w:val="28"/>
                      </w:rPr>
                      <m:t>λ</m:t>
                    </m:r>
                  </m:sub>
                  <m:sup/>
                  <m:e>
                    <m:r>
                      <w:rPr>
                        <w:rFonts w:ascii="Cambria Math" w:hAnsi="Cambria Math"/>
                        <w:sz w:val="22"/>
                        <w:szCs w:val="28"/>
                      </w:rPr>
                      <m:t>α</m:t>
                    </m:r>
                  </m:e>
                </m:nary>
                <m:sSub>
                  <m:sSubPr>
                    <m:ctrlPr>
                      <w:rPr>
                        <w:rFonts w:ascii="Cambria Math" w:hAnsi="Cambria Math"/>
                        <w:sz w:val="22"/>
                        <w:szCs w:val="28"/>
                      </w:rPr>
                    </m:ctrlPr>
                  </m:sSubPr>
                  <m:e>
                    <m:r>
                      <m:rPr>
                        <m:lit/>
                        <m:nor/>
                      </m:rPr>
                      <w:rPr>
                        <w:rFonts w:ascii="Cambria Math" w:hAnsi="Cambria Math"/>
                        <w:sz w:val="22"/>
                        <w:szCs w:val="28"/>
                      </w:rPr>
                      <m:t>SPD</m:t>
                    </m:r>
                  </m:e>
                  <m:sub>
                    <m:r>
                      <m:rPr>
                        <m:lit/>
                        <m:nor/>
                      </m:rPr>
                      <w:rPr>
                        <w:rFonts w:ascii="Cambria Math" w:hAnsi="Cambria Math"/>
                        <w:sz w:val="22"/>
                        <w:szCs w:val="28"/>
                      </w:rPr>
                      <m:t>camera</m:t>
                    </m:r>
                  </m:sub>
                </m:sSub>
                <m:r>
                  <w:rPr>
                    <w:rFonts w:ascii="Cambria Math" w:hAnsi="Cambria Math"/>
                    <w:sz w:val="22"/>
                    <w:szCs w:val="28"/>
                  </w:rPr>
                  <m:t>-</m:t>
                </m:r>
                <m:sSub>
                  <m:sSubPr>
                    <m:ctrlPr>
                      <w:rPr>
                        <w:rFonts w:ascii="Cambria Math" w:hAnsi="Cambria Math"/>
                        <w:sz w:val="22"/>
                        <w:szCs w:val="28"/>
                      </w:rPr>
                    </m:ctrlPr>
                  </m:sSubPr>
                  <m:e>
                    <m:r>
                      <m:rPr>
                        <m:lit/>
                        <m:nor/>
                      </m:rPr>
                      <w:rPr>
                        <w:rFonts w:ascii="Cambria Math" w:hAnsi="Cambria Math"/>
                        <w:sz w:val="22"/>
                        <w:szCs w:val="28"/>
                      </w:rPr>
                      <m:t>SPD</m:t>
                    </m:r>
                  </m:e>
                  <m:sub>
                    <m:r>
                      <m:rPr>
                        <m:lit/>
                        <m:nor/>
                      </m:rPr>
                      <w:rPr>
                        <w:rFonts w:ascii="Cambria Math" w:hAnsi="Cambria Math"/>
                        <w:sz w:val="22"/>
                        <w:szCs w:val="28"/>
                      </w:rPr>
                      <m:t>spectrophotometer</m:t>
                    </m:r>
                  </m:sub>
                </m:sSub>
                <m:r>
                  <w:rPr>
                    <w:rFonts w:ascii="Cambria Math" w:hAnsi="Cambria Math"/>
                    <w:sz w:val="22"/>
                    <w:szCs w:val="28"/>
                  </w:rPr>
                  <m:t>=0</m:t>
                </m:r>
              </m:oMath>
            </m:oMathPara>
          </w:p>
        </w:tc>
        <w:tc>
          <w:tcPr>
            <w:tcW w:w="1109" w:type="dxa"/>
            <w:vAlign w:val="center"/>
          </w:tcPr>
          <w:p w14:paraId="6288D3D0" w14:textId="0363EF2A" w:rsidR="00EF1534" w:rsidRDefault="00352F24" w:rsidP="00BE51DE">
            <w:pPr>
              <w:pStyle w:val="TableContents"/>
              <w:spacing w:line="480" w:lineRule="auto"/>
              <w:rPr>
                <w:rFonts w:ascii="Times New Roman" w:hAnsi="Times New Roman"/>
              </w:rPr>
            </w:pPr>
            <w:r>
              <w:rPr>
                <w:rFonts w:ascii="Times New Roman" w:hAnsi="Times New Roman"/>
              </w:rPr>
              <w:t>(</w:t>
            </w:r>
            <w:r>
              <w:rPr>
                <w:rFonts w:ascii="Times New Roman" w:hAnsi="Times New Roman"/>
              </w:rPr>
              <w:fldChar w:fldCharType="begin"/>
            </w:r>
            <w:r>
              <w:rPr>
                <w:rFonts w:ascii="Times New Roman" w:hAnsi="Times New Roman"/>
              </w:rPr>
              <w:instrText>SEQ Text \* ARABIC</w:instrText>
            </w:r>
            <w:r>
              <w:rPr>
                <w:rFonts w:ascii="Times New Roman" w:hAnsi="Times New Roman"/>
              </w:rPr>
              <w:fldChar w:fldCharType="separate"/>
            </w:r>
            <w:r w:rsidR="00E137AF">
              <w:rPr>
                <w:rFonts w:ascii="Times New Roman" w:hAnsi="Times New Roman"/>
                <w:noProof/>
              </w:rPr>
              <w:t>8</w:t>
            </w:r>
            <w:r>
              <w:rPr>
                <w:rFonts w:ascii="Times New Roman" w:hAnsi="Times New Roman"/>
              </w:rPr>
              <w:fldChar w:fldCharType="end"/>
            </w:r>
            <w:r>
              <w:rPr>
                <w:rFonts w:ascii="Times New Roman" w:hAnsi="Times New Roman"/>
              </w:rPr>
              <w:t>)</w:t>
            </w:r>
          </w:p>
        </w:tc>
      </w:tr>
    </w:tbl>
    <w:p w14:paraId="5490749C" w14:textId="77777777" w:rsidR="00EF1534" w:rsidRDefault="00EF1534" w:rsidP="00BE51DE">
      <w:pPr>
        <w:pStyle w:val="BodyText"/>
        <w:spacing w:line="480" w:lineRule="auto"/>
      </w:pPr>
    </w:p>
    <w:p w14:paraId="44D66C86" w14:textId="0719DCB2" w:rsidR="00EF1534" w:rsidRDefault="00352F24" w:rsidP="00BE51DE">
      <w:pPr>
        <w:pStyle w:val="BodyText"/>
        <w:spacing w:line="480" w:lineRule="auto"/>
      </w:pPr>
      <w:r>
        <w:t xml:space="preserve">Standard equations </w:t>
      </w:r>
      <w:r w:rsidR="00E05ED1">
        <w:t>were</w:t>
      </w:r>
      <w:r>
        <w:t xml:space="preserve"> used to derive XYZ, Lab, and RGB colors from SPDs, with D65 as both the scaling factor and white point. </w:t>
      </w:r>
      <w:r>
        <w:fldChar w:fldCharType="begin"/>
      </w:r>
      <w:r>
        <w:instrText>REF __RefNumPara__1407_474351881 \r \h</w:instrText>
      </w:r>
      <w:r>
        <w:fldChar w:fldCharType="separate"/>
      </w:r>
      <w:r w:rsidR="00E137AF">
        <w:t>[9]</w:t>
      </w:r>
      <w:r>
        <w:fldChar w:fldCharType="end"/>
      </w:r>
    </w:p>
    <w:p w14:paraId="710E2113" w14:textId="5A2EC9C7" w:rsidR="00EF1534" w:rsidRDefault="00352F24" w:rsidP="00BE51DE">
      <w:pPr>
        <w:pStyle w:val="BodyText"/>
        <w:spacing w:line="480" w:lineRule="auto"/>
      </w:pPr>
      <w:r>
        <w:tab/>
        <w:t>Results are shown</w:t>
      </w:r>
      <w:r>
        <w:rPr>
          <w:color w:val="000000"/>
        </w:rPr>
        <w:t xml:space="preserve"> </w:t>
      </w:r>
      <w:r w:rsidRPr="00271791">
        <w:rPr>
          <w:color w:val="000000"/>
        </w:rPr>
        <w:t>in</w:t>
      </w:r>
      <w:r w:rsidR="00271791" w:rsidRPr="00271791">
        <w:rPr>
          <w:color w:val="000000"/>
        </w:rPr>
        <w:t xml:space="preserve"> </w:t>
      </w:r>
      <w:r w:rsidR="00271791" w:rsidRPr="00271791">
        <w:rPr>
          <w:color w:val="000000"/>
        </w:rPr>
        <w:fldChar w:fldCharType="begin"/>
      </w:r>
      <w:r w:rsidR="00271791" w:rsidRPr="00271791">
        <w:rPr>
          <w:color w:val="000000"/>
        </w:rPr>
        <w:instrText xml:space="preserve"> REF _Ref79619085 \h  \* MERGEFORMAT </w:instrText>
      </w:r>
      <w:r w:rsidR="00271791" w:rsidRPr="00271791">
        <w:rPr>
          <w:color w:val="000000"/>
        </w:rPr>
      </w:r>
      <w:r w:rsidR="00271791" w:rsidRPr="00271791">
        <w:rPr>
          <w:color w:val="000000"/>
        </w:rPr>
        <w:fldChar w:fldCharType="separate"/>
      </w:r>
      <w:r w:rsidR="00E137AF" w:rsidRPr="00E137AF">
        <w:rPr>
          <w:rFonts w:hint="eastAsia"/>
        </w:rPr>
        <w:t xml:space="preserve">Figure </w:t>
      </w:r>
      <w:r w:rsidR="00E137AF" w:rsidRPr="00E137AF">
        <w:rPr>
          <w:rFonts w:hint="eastAsia"/>
          <w:noProof/>
        </w:rPr>
        <w:t>8</w:t>
      </w:r>
      <w:r w:rsidR="00271791" w:rsidRPr="00271791">
        <w:rPr>
          <w:color w:val="000000"/>
        </w:rPr>
        <w:fldChar w:fldCharType="end"/>
      </w:r>
      <w:r w:rsidR="00271791" w:rsidRPr="00271791">
        <w:rPr>
          <w:color w:val="000000"/>
        </w:rPr>
        <w:t xml:space="preserve">, </w:t>
      </w:r>
      <w:r w:rsidR="00271791" w:rsidRPr="00271791">
        <w:rPr>
          <w:color w:val="000000"/>
        </w:rPr>
        <w:fldChar w:fldCharType="begin"/>
      </w:r>
      <w:r w:rsidR="00271791" w:rsidRPr="00271791">
        <w:rPr>
          <w:color w:val="000000"/>
        </w:rPr>
        <w:instrText xml:space="preserve"> REF _Ref79619090 \h  \* MERGEFORMAT </w:instrText>
      </w:r>
      <w:r w:rsidR="00271791" w:rsidRPr="00271791">
        <w:rPr>
          <w:color w:val="000000"/>
        </w:rPr>
      </w:r>
      <w:r w:rsidR="00271791" w:rsidRPr="00271791">
        <w:rPr>
          <w:color w:val="000000"/>
        </w:rPr>
        <w:fldChar w:fldCharType="separate"/>
      </w:r>
      <w:r w:rsidR="00E137AF" w:rsidRPr="00E137AF">
        <w:rPr>
          <w:rFonts w:hint="eastAsia"/>
        </w:rPr>
        <w:t xml:space="preserve">Figure </w:t>
      </w:r>
      <w:r w:rsidR="00E137AF" w:rsidRPr="00E137AF">
        <w:rPr>
          <w:rFonts w:hint="eastAsia"/>
          <w:noProof/>
        </w:rPr>
        <w:t>9</w:t>
      </w:r>
      <w:r w:rsidR="00271791" w:rsidRPr="00271791">
        <w:rPr>
          <w:color w:val="000000"/>
        </w:rPr>
        <w:fldChar w:fldCharType="end"/>
      </w:r>
      <w:r w:rsidR="00271791" w:rsidRPr="00271791">
        <w:rPr>
          <w:color w:val="000000"/>
        </w:rPr>
        <w:t xml:space="preserve">, and </w:t>
      </w:r>
      <w:r w:rsidR="00271791" w:rsidRPr="00271791">
        <w:rPr>
          <w:color w:val="000000"/>
        </w:rPr>
        <w:fldChar w:fldCharType="begin"/>
      </w:r>
      <w:r w:rsidR="00271791" w:rsidRPr="00271791">
        <w:rPr>
          <w:color w:val="000000"/>
        </w:rPr>
        <w:instrText xml:space="preserve"> REF _Ref79619091 \h  \* MERGEFORMAT </w:instrText>
      </w:r>
      <w:r w:rsidR="00271791" w:rsidRPr="00271791">
        <w:rPr>
          <w:color w:val="000000"/>
        </w:rPr>
      </w:r>
      <w:r w:rsidR="00271791" w:rsidRPr="00271791">
        <w:rPr>
          <w:color w:val="000000"/>
        </w:rPr>
        <w:fldChar w:fldCharType="separate"/>
      </w:r>
      <w:r w:rsidR="00E137AF" w:rsidRPr="00E137AF">
        <w:rPr>
          <w:rFonts w:hint="eastAsia"/>
        </w:rPr>
        <w:t xml:space="preserve">Figure </w:t>
      </w:r>
      <w:r w:rsidR="00E137AF" w:rsidRPr="00E137AF">
        <w:rPr>
          <w:rFonts w:hint="eastAsia"/>
          <w:noProof/>
        </w:rPr>
        <w:t>10</w:t>
      </w:r>
      <w:r w:rsidR="00271791" w:rsidRPr="00271791">
        <w:rPr>
          <w:color w:val="000000"/>
        </w:rPr>
        <w:fldChar w:fldCharType="end"/>
      </w:r>
      <w:r w:rsidRPr="00271791">
        <w:rPr>
          <w:color w:val="000000"/>
        </w:rPr>
        <w:t>. The color error for all swatches is 2.44 ± 1.65 ΔE</w:t>
      </w:r>
      <w:r w:rsidRPr="00271791">
        <w:rPr>
          <w:color w:val="000000"/>
          <w:vertAlign w:val="subscript"/>
        </w:rPr>
        <w:t>00</w:t>
      </w:r>
      <w:r w:rsidRPr="00271791">
        <w:rPr>
          <w:color w:val="000000"/>
        </w:rPr>
        <w:t>, with more than 90% of swatches within 1.75 ± 0.96 ΔE</w:t>
      </w:r>
      <w:r w:rsidRPr="00271791">
        <w:rPr>
          <w:color w:val="000000"/>
          <w:vertAlign w:val="subscript"/>
        </w:rPr>
        <w:t>00</w:t>
      </w:r>
      <w:r>
        <w:rPr>
          <w:color w:val="000000"/>
        </w:rPr>
        <w:t>. The primary outlier is #19 white, which shows a good match in terms of normalized distribution, but a poor match in magnitude and thus luminance. This is best explained as an artifac</w:t>
      </w:r>
      <w:r>
        <w:t xml:space="preserve">t of glare or other lighting non-uniformities, amplified by the high reflectance of the color white. </w:t>
      </w:r>
      <w:r w:rsidR="007703E9">
        <w:t>T</w:t>
      </w:r>
      <w:r>
        <w:t>he SPDs of the matte black background show</w:t>
      </w:r>
      <w:r w:rsidR="00187F99">
        <w:t>ed</w:t>
      </w:r>
      <w:r>
        <w:t xml:space="preserve"> a spatial luminance variance that matche</w:t>
      </w:r>
      <w:r w:rsidR="002314CD">
        <w:t>d</w:t>
      </w:r>
      <w:r>
        <w:t xml:space="preserve"> the SPD magnitude error.</w:t>
      </w:r>
    </w:p>
    <w:p w14:paraId="0E85B8CB" w14:textId="5FE982AB" w:rsidR="002F7777" w:rsidRDefault="00352F24" w:rsidP="00BE51DE">
      <w:pPr>
        <w:pStyle w:val="BodyText"/>
        <w:spacing w:line="480" w:lineRule="auto"/>
      </w:pPr>
      <w:r>
        <w:tab/>
        <w:t xml:space="preserve">In the more general case of an unknown illuminant, colors are dimensionalized by linear scaling in the luminance (or intensity) dimension to the limits of the color space. A </w:t>
      </w:r>
      <w:r w:rsidR="000E1D09">
        <w:t xml:space="preserve">common </w:t>
      </w:r>
      <w:r>
        <w:t xml:space="preserve">strategy is </w:t>
      </w:r>
      <w:r w:rsidR="005F5FFD">
        <w:t xml:space="preserve">to </w:t>
      </w:r>
      <w:r>
        <w:t>allow a small amount of saturation at the limits of the color space</w:t>
      </w:r>
      <w:r w:rsidR="005F5FFD">
        <w:t xml:space="preserve">, thereby avoiding </w:t>
      </w:r>
      <w:r w:rsidR="00BD04C1">
        <w:t>hot and dead</w:t>
      </w:r>
      <w:r w:rsidR="005F5FFD">
        <w:t xml:space="preserve"> pixels</w:t>
      </w:r>
      <w:r>
        <w:t>. Reconstructed images in this paper are scaled such that the bottom and top 1% of pixels are saturated, with black and white defined as 5% and 95% (</w:t>
      </w:r>
      <w:proofErr w:type="gramStart"/>
      <w:r>
        <w:t>i.e.</w:t>
      </w:r>
      <w:proofErr w:type="gramEnd"/>
      <w:r>
        <w:t xml:space="preserve"> RGB [13</w:t>
      </w:r>
      <w:r w:rsidR="007703E9">
        <w:t xml:space="preserve"> </w:t>
      </w:r>
      <w:r>
        <w:t>13</w:t>
      </w:r>
      <w:r w:rsidR="007703E9">
        <w:t xml:space="preserve"> </w:t>
      </w:r>
      <w:r>
        <w:t>13], [242</w:t>
      </w:r>
      <w:r w:rsidR="007703E9">
        <w:t xml:space="preserve"> </w:t>
      </w:r>
      <w:r>
        <w:t>242</w:t>
      </w:r>
      <w:r w:rsidR="007703E9">
        <w:t xml:space="preserve"> </w:t>
      </w:r>
      <w:r>
        <w:t>242]) respectively.</w:t>
      </w:r>
    </w:p>
    <w:p w14:paraId="173A4603" w14:textId="77777777" w:rsidR="002F7777" w:rsidRDefault="002F7777" w:rsidP="00BE51DE">
      <w:pPr>
        <w:pStyle w:val="BodyText"/>
        <w:keepNext/>
        <w:spacing w:line="480" w:lineRule="auto"/>
        <w:jc w:val="center"/>
      </w:pPr>
      <w:r>
        <w:rPr>
          <w:noProof/>
        </w:rPr>
        <w:lastRenderedPageBreak/>
        <w:drawing>
          <wp:inline distT="0" distB="0" distL="0" distR="0" wp14:anchorId="3B7F6EAE" wp14:editId="5239649D">
            <wp:extent cx="3657600" cy="2742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3657600" cy="2742925"/>
                    </a:xfrm>
                    <a:prstGeom prst="rect">
                      <a:avLst/>
                    </a:prstGeom>
                    <a:noFill/>
                    <a:ln>
                      <a:noFill/>
                    </a:ln>
                  </pic:spPr>
                </pic:pic>
              </a:graphicData>
            </a:graphic>
          </wp:inline>
        </w:drawing>
      </w:r>
    </w:p>
    <w:p w14:paraId="319CAE0B" w14:textId="48FB0BCB" w:rsidR="002F7777" w:rsidRPr="002F7777" w:rsidRDefault="002F7777" w:rsidP="00BE51DE">
      <w:pPr>
        <w:pStyle w:val="Caption"/>
        <w:spacing w:line="480" w:lineRule="auto"/>
        <w:jc w:val="center"/>
        <w:rPr>
          <w:rFonts w:hint="eastAsia"/>
          <w:i w:val="0"/>
          <w:iCs w:val="0"/>
        </w:rPr>
      </w:pPr>
      <w:bookmarkStart w:id="18" w:name="_Ref79619085"/>
      <w:bookmarkStart w:id="19" w:name="_Ref79619081"/>
      <w:r w:rsidRPr="002F7777">
        <w:rPr>
          <w:rFonts w:hint="eastAsia"/>
          <w:b/>
          <w:bCs/>
          <w:i w:val="0"/>
          <w:iCs w:val="0"/>
        </w:rPr>
        <w:t xml:space="preserve">Figure </w:t>
      </w:r>
      <w:r w:rsidRPr="002F7777">
        <w:rPr>
          <w:rFonts w:hint="eastAsia"/>
          <w:b/>
          <w:bCs/>
          <w:i w:val="0"/>
          <w:iCs w:val="0"/>
        </w:rPr>
        <w:fldChar w:fldCharType="begin"/>
      </w:r>
      <w:r w:rsidRPr="002F7777">
        <w:rPr>
          <w:rFonts w:hint="eastAsia"/>
          <w:b/>
          <w:bCs/>
          <w:i w:val="0"/>
          <w:iCs w:val="0"/>
        </w:rPr>
        <w:instrText xml:space="preserve"> SEQ Figure \* ARABIC </w:instrText>
      </w:r>
      <w:r w:rsidRPr="002F7777">
        <w:rPr>
          <w:rFonts w:hint="eastAsia"/>
          <w:b/>
          <w:bCs/>
          <w:i w:val="0"/>
          <w:iCs w:val="0"/>
        </w:rPr>
        <w:fldChar w:fldCharType="separate"/>
      </w:r>
      <w:r w:rsidR="00E137AF">
        <w:rPr>
          <w:rFonts w:hint="eastAsia"/>
          <w:b/>
          <w:bCs/>
          <w:i w:val="0"/>
          <w:iCs w:val="0"/>
          <w:noProof/>
        </w:rPr>
        <w:t>8</w:t>
      </w:r>
      <w:r w:rsidRPr="002F7777">
        <w:rPr>
          <w:rFonts w:hint="eastAsia"/>
          <w:b/>
          <w:bCs/>
          <w:i w:val="0"/>
          <w:iCs w:val="0"/>
        </w:rPr>
        <w:fldChar w:fldCharType="end"/>
      </w:r>
      <w:bookmarkEnd w:id="18"/>
      <w:r w:rsidRPr="002F7777">
        <w:rPr>
          <w:b/>
          <w:bCs/>
          <w:i w:val="0"/>
          <w:iCs w:val="0"/>
        </w:rPr>
        <w:t>:</w:t>
      </w:r>
      <w:r w:rsidRPr="002F7777">
        <w:rPr>
          <w:i w:val="0"/>
          <w:iCs w:val="0"/>
        </w:rPr>
        <w:t xml:space="preserve"> Distribution of color errors shown </w:t>
      </w:r>
      <w:r w:rsidRPr="00211431">
        <w:rPr>
          <w:i w:val="0"/>
          <w:iCs w:val="0"/>
        </w:rPr>
        <w:t>in</w:t>
      </w:r>
      <w:r w:rsidR="00211431" w:rsidRPr="00211431">
        <w:rPr>
          <w:i w:val="0"/>
          <w:iCs w:val="0"/>
        </w:rPr>
        <w:t xml:space="preserve"> </w:t>
      </w:r>
      <w:r w:rsidR="00211431" w:rsidRPr="00211431">
        <w:rPr>
          <w:rFonts w:hint="eastAsia"/>
          <w:i w:val="0"/>
          <w:iCs w:val="0"/>
        </w:rPr>
        <w:fldChar w:fldCharType="begin"/>
      </w:r>
      <w:r w:rsidR="00211431" w:rsidRPr="00211431">
        <w:rPr>
          <w:rFonts w:hint="eastAsia"/>
          <w:i w:val="0"/>
          <w:iCs w:val="0"/>
        </w:rPr>
        <w:instrText xml:space="preserve"> </w:instrText>
      </w:r>
      <w:r w:rsidR="00211431" w:rsidRPr="00211431">
        <w:rPr>
          <w:i w:val="0"/>
          <w:iCs w:val="0"/>
        </w:rPr>
        <w:instrText>REF _Ref79619091 \h</w:instrText>
      </w:r>
      <w:r w:rsidR="00211431" w:rsidRPr="00211431">
        <w:rPr>
          <w:rFonts w:hint="eastAsia"/>
          <w:i w:val="0"/>
          <w:iCs w:val="0"/>
        </w:rPr>
        <w:instrText xml:space="preserve">  \* MERGEFORMAT </w:instrText>
      </w:r>
      <w:r w:rsidR="00211431" w:rsidRPr="00211431">
        <w:rPr>
          <w:rFonts w:hint="eastAsia"/>
          <w:i w:val="0"/>
          <w:iCs w:val="0"/>
        </w:rPr>
      </w:r>
      <w:r w:rsidR="00211431" w:rsidRPr="00211431">
        <w:rPr>
          <w:rFonts w:hint="eastAsia"/>
          <w:i w:val="0"/>
          <w:iCs w:val="0"/>
        </w:rPr>
        <w:fldChar w:fldCharType="separate"/>
      </w:r>
      <w:r w:rsidR="00E137AF" w:rsidRPr="00E137AF">
        <w:rPr>
          <w:rFonts w:hint="eastAsia"/>
          <w:i w:val="0"/>
          <w:iCs w:val="0"/>
        </w:rPr>
        <w:t xml:space="preserve">Figure </w:t>
      </w:r>
      <w:r w:rsidR="00E137AF" w:rsidRPr="00E137AF">
        <w:rPr>
          <w:rFonts w:hint="eastAsia"/>
          <w:i w:val="0"/>
          <w:iCs w:val="0"/>
          <w:noProof/>
        </w:rPr>
        <w:t>10</w:t>
      </w:r>
      <w:r w:rsidR="00211431" w:rsidRPr="00211431">
        <w:rPr>
          <w:rFonts w:hint="eastAsia"/>
          <w:i w:val="0"/>
          <w:iCs w:val="0"/>
        </w:rPr>
        <w:fldChar w:fldCharType="end"/>
      </w:r>
      <w:r w:rsidRPr="00211431">
        <w:rPr>
          <w:i w:val="0"/>
          <w:iCs w:val="0"/>
        </w:rPr>
        <w:t>.</w:t>
      </w:r>
      <w:bookmarkEnd w:id="19"/>
    </w:p>
    <w:p w14:paraId="1EB1F0D2" w14:textId="63A267C1" w:rsidR="000B7315" w:rsidRDefault="001300C6" w:rsidP="00BE51DE">
      <w:pPr>
        <w:pStyle w:val="Heading2"/>
        <w:spacing w:line="480" w:lineRule="auto"/>
        <w:jc w:val="center"/>
        <w:rPr>
          <w:rFonts w:hint="eastAsia"/>
        </w:rPr>
      </w:pPr>
      <w:r>
        <w:rPr>
          <w:rFonts w:ascii="Times New Roman" w:hAnsi="Times New Roman"/>
          <w:noProof/>
        </w:rPr>
        <w:drawing>
          <wp:inline distT="0" distB="0" distL="0" distR="0" wp14:anchorId="2B009087" wp14:editId="29CD286A">
            <wp:extent cx="4102443"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2443" cy="2743200"/>
                    </a:xfrm>
                    <a:prstGeom prst="rect">
                      <a:avLst/>
                    </a:prstGeom>
                    <a:noFill/>
                    <a:ln>
                      <a:noFill/>
                    </a:ln>
                  </pic:spPr>
                </pic:pic>
              </a:graphicData>
            </a:graphic>
          </wp:inline>
        </w:drawing>
      </w:r>
    </w:p>
    <w:p w14:paraId="1AEB0214" w14:textId="2FEBE53A" w:rsidR="00EF1534" w:rsidRPr="000B7315" w:rsidRDefault="000B7315" w:rsidP="00BE51DE">
      <w:pPr>
        <w:pStyle w:val="Caption"/>
        <w:spacing w:line="480" w:lineRule="auto"/>
        <w:jc w:val="center"/>
        <w:rPr>
          <w:rFonts w:ascii="Times New Roman" w:hAnsi="Times New Roman"/>
          <w:i w:val="0"/>
          <w:iCs w:val="0"/>
        </w:rPr>
      </w:pPr>
      <w:bookmarkStart w:id="20" w:name="_Ref79619090"/>
      <w:r w:rsidRPr="000B7315">
        <w:rPr>
          <w:rFonts w:hint="eastAsia"/>
          <w:b/>
          <w:bCs/>
          <w:i w:val="0"/>
          <w:iCs w:val="0"/>
        </w:rPr>
        <w:t xml:space="preserve">Figure </w:t>
      </w:r>
      <w:r w:rsidRPr="000B7315">
        <w:rPr>
          <w:rFonts w:hint="eastAsia"/>
          <w:b/>
          <w:bCs/>
          <w:i w:val="0"/>
          <w:iCs w:val="0"/>
        </w:rPr>
        <w:fldChar w:fldCharType="begin"/>
      </w:r>
      <w:r w:rsidRPr="000B7315">
        <w:rPr>
          <w:rFonts w:hint="eastAsia"/>
          <w:b/>
          <w:bCs/>
          <w:i w:val="0"/>
          <w:iCs w:val="0"/>
        </w:rPr>
        <w:instrText xml:space="preserve"> SEQ Figure \* ARABIC </w:instrText>
      </w:r>
      <w:r w:rsidRPr="000B7315">
        <w:rPr>
          <w:rFonts w:hint="eastAsia"/>
          <w:b/>
          <w:bCs/>
          <w:i w:val="0"/>
          <w:iCs w:val="0"/>
        </w:rPr>
        <w:fldChar w:fldCharType="separate"/>
      </w:r>
      <w:r w:rsidR="00E137AF">
        <w:rPr>
          <w:rFonts w:hint="eastAsia"/>
          <w:b/>
          <w:bCs/>
          <w:i w:val="0"/>
          <w:iCs w:val="0"/>
          <w:noProof/>
        </w:rPr>
        <w:t>9</w:t>
      </w:r>
      <w:r w:rsidRPr="000B7315">
        <w:rPr>
          <w:rFonts w:hint="eastAsia"/>
          <w:b/>
          <w:bCs/>
          <w:i w:val="0"/>
          <w:iCs w:val="0"/>
        </w:rPr>
        <w:fldChar w:fldCharType="end"/>
      </w:r>
      <w:bookmarkEnd w:id="20"/>
      <w:r w:rsidRPr="000B7315">
        <w:rPr>
          <w:b/>
          <w:bCs/>
          <w:i w:val="0"/>
          <w:iCs w:val="0"/>
        </w:rPr>
        <w:t xml:space="preserve">: </w:t>
      </w:r>
      <w:r w:rsidRPr="000B7315">
        <w:rPr>
          <w:i w:val="0"/>
          <w:iCs w:val="0"/>
        </w:rPr>
        <w:t>Reconstructed image of ColorChecker chart; f/2.8, ISO 100, 1/400 sec.</w:t>
      </w:r>
    </w:p>
    <w:p w14:paraId="1B260A3E" w14:textId="78AA270E" w:rsidR="000B7315" w:rsidRDefault="00352F24" w:rsidP="00AD4E76">
      <w:pPr>
        <w:pStyle w:val="BodyText"/>
        <w:keepNext/>
        <w:spacing w:line="480" w:lineRule="auto"/>
        <w:jc w:val="center"/>
      </w:pPr>
      <w:r>
        <w:lastRenderedPageBreak/>
        <w:br/>
      </w:r>
      <w:r w:rsidR="00E137AF">
        <w:rPr>
          <w:noProof/>
        </w:rPr>
        <w:drawing>
          <wp:inline distT="0" distB="0" distL="0" distR="0" wp14:anchorId="402E287B" wp14:editId="625F2F65">
            <wp:extent cx="6329680" cy="4738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9680" cy="4738370"/>
                    </a:xfrm>
                    <a:prstGeom prst="rect">
                      <a:avLst/>
                    </a:prstGeom>
                    <a:noFill/>
                    <a:ln>
                      <a:noFill/>
                    </a:ln>
                  </pic:spPr>
                </pic:pic>
              </a:graphicData>
            </a:graphic>
          </wp:inline>
        </w:drawing>
      </w:r>
    </w:p>
    <w:p w14:paraId="1D63B8E1" w14:textId="384FECC2" w:rsidR="000B7315" w:rsidRPr="000B7315" w:rsidRDefault="000B7315" w:rsidP="00BE51DE">
      <w:pPr>
        <w:pStyle w:val="Caption"/>
        <w:spacing w:line="480" w:lineRule="auto"/>
        <w:rPr>
          <w:rFonts w:hint="eastAsia"/>
          <w:i w:val="0"/>
          <w:iCs w:val="0"/>
        </w:rPr>
      </w:pPr>
      <w:bookmarkStart w:id="21" w:name="_Ref79619091"/>
      <w:r w:rsidRPr="000B7315">
        <w:rPr>
          <w:rFonts w:hint="eastAsia"/>
          <w:b/>
          <w:bCs/>
          <w:i w:val="0"/>
          <w:iCs w:val="0"/>
        </w:rPr>
        <w:t xml:space="preserve">Figure </w:t>
      </w:r>
      <w:r w:rsidRPr="000B7315">
        <w:rPr>
          <w:rFonts w:hint="eastAsia"/>
          <w:b/>
          <w:bCs/>
          <w:i w:val="0"/>
          <w:iCs w:val="0"/>
        </w:rPr>
        <w:fldChar w:fldCharType="begin"/>
      </w:r>
      <w:r w:rsidRPr="000B7315">
        <w:rPr>
          <w:rFonts w:hint="eastAsia"/>
          <w:b/>
          <w:bCs/>
          <w:i w:val="0"/>
          <w:iCs w:val="0"/>
        </w:rPr>
        <w:instrText xml:space="preserve"> SEQ Figure \* ARABIC </w:instrText>
      </w:r>
      <w:r w:rsidRPr="000B7315">
        <w:rPr>
          <w:rFonts w:hint="eastAsia"/>
          <w:b/>
          <w:bCs/>
          <w:i w:val="0"/>
          <w:iCs w:val="0"/>
        </w:rPr>
        <w:fldChar w:fldCharType="separate"/>
      </w:r>
      <w:r w:rsidR="00E137AF">
        <w:rPr>
          <w:rFonts w:hint="eastAsia"/>
          <w:b/>
          <w:bCs/>
          <w:i w:val="0"/>
          <w:iCs w:val="0"/>
          <w:noProof/>
        </w:rPr>
        <w:t>10</w:t>
      </w:r>
      <w:r w:rsidRPr="000B7315">
        <w:rPr>
          <w:rFonts w:hint="eastAsia"/>
          <w:b/>
          <w:bCs/>
          <w:i w:val="0"/>
          <w:iCs w:val="0"/>
        </w:rPr>
        <w:fldChar w:fldCharType="end"/>
      </w:r>
      <w:bookmarkEnd w:id="21"/>
      <w:r w:rsidRPr="000B7315">
        <w:rPr>
          <w:b/>
          <w:bCs/>
          <w:i w:val="0"/>
          <w:iCs w:val="0"/>
        </w:rPr>
        <w:t>:</w:t>
      </w:r>
      <w:r w:rsidRPr="000B7315">
        <w:rPr>
          <w:i w:val="0"/>
          <w:iCs w:val="0"/>
        </w:rPr>
        <w:t xml:space="preserve"> Comparison of </w:t>
      </w:r>
      <w:r w:rsidR="008C7C11">
        <w:rPr>
          <w:i w:val="0"/>
          <w:iCs w:val="0"/>
        </w:rPr>
        <w:t xml:space="preserve">ColorChecker </w:t>
      </w:r>
      <w:r w:rsidRPr="000B7315">
        <w:rPr>
          <w:i w:val="0"/>
          <w:iCs w:val="0"/>
        </w:rPr>
        <w:t>SPDs and colors as measured by spectrophotometer (solid, left) and camera (dashed, right). A single scalar gain is applied to align the two sets of curves. Plots are scaled 400 to 700 nm</w:t>
      </w:r>
      <w:r w:rsidR="00FE152B">
        <w:rPr>
          <w:i w:val="0"/>
          <w:iCs w:val="0"/>
        </w:rPr>
        <w:t xml:space="preserve"> along x, and non-dimensional along y</w:t>
      </w:r>
      <w:r>
        <w:rPr>
          <w:i w:val="0"/>
          <w:iCs w:val="0"/>
        </w:rPr>
        <w:t>.</w:t>
      </w:r>
    </w:p>
    <w:p w14:paraId="2C372E45" w14:textId="795C7A0D" w:rsidR="00F6313E" w:rsidRDefault="00352F24" w:rsidP="00BE51DE">
      <w:pPr>
        <w:pStyle w:val="BodyText"/>
        <w:spacing w:line="480" w:lineRule="auto"/>
        <w:jc w:val="left"/>
        <w:rPr>
          <w:rFonts w:eastAsia="Microsoft YaHei"/>
          <w:b/>
          <w:bCs/>
        </w:rPr>
      </w:pPr>
      <w:r>
        <w:br/>
      </w:r>
      <w:r>
        <w:br/>
      </w:r>
      <w:r w:rsidR="00F6313E">
        <w:br w:type="page"/>
      </w:r>
    </w:p>
    <w:p w14:paraId="77C40FEB" w14:textId="25FE6A0D" w:rsidR="00EF1534" w:rsidRDefault="00352F24" w:rsidP="00BE51DE">
      <w:pPr>
        <w:pStyle w:val="Heading2"/>
        <w:numPr>
          <w:ilvl w:val="1"/>
          <w:numId w:val="2"/>
        </w:numPr>
        <w:spacing w:line="480" w:lineRule="auto"/>
        <w:rPr>
          <w:rFonts w:ascii="Times New Roman" w:hAnsi="Times New Roman"/>
        </w:rPr>
      </w:pPr>
      <w:r>
        <w:rPr>
          <w:rFonts w:ascii="Times New Roman" w:hAnsi="Times New Roman"/>
        </w:rPr>
        <w:lastRenderedPageBreak/>
        <w:t>Reconstructed Images</w:t>
      </w:r>
    </w:p>
    <w:p w14:paraId="37A3ABC6" w14:textId="39593E5F" w:rsidR="00EF1534" w:rsidRDefault="00352F24" w:rsidP="00BE51DE">
      <w:pPr>
        <w:pStyle w:val="BodyText"/>
        <w:spacing w:line="480" w:lineRule="auto"/>
      </w:pPr>
      <w:r w:rsidRPr="008A1E02">
        <w:t>Several scenes are show</w:t>
      </w:r>
      <w:r w:rsidRPr="008A1E02">
        <w:rPr>
          <w:color w:val="000000"/>
        </w:rPr>
        <w:t>n</w:t>
      </w:r>
      <w:r w:rsidR="008A1E02" w:rsidRPr="008A1E02">
        <w:rPr>
          <w:color w:val="000000"/>
        </w:rPr>
        <w:t xml:space="preserve"> in </w:t>
      </w:r>
      <w:r w:rsidR="008A1E02" w:rsidRPr="008A1E02">
        <w:rPr>
          <w:color w:val="000000"/>
        </w:rPr>
        <w:fldChar w:fldCharType="begin"/>
      </w:r>
      <w:r w:rsidR="008A1E02" w:rsidRPr="008A1E02">
        <w:rPr>
          <w:color w:val="000000"/>
        </w:rPr>
        <w:instrText xml:space="preserve"> REF _Ref79619551 \h  \* MERGEFORMAT </w:instrText>
      </w:r>
      <w:r w:rsidR="008A1E02" w:rsidRPr="008A1E02">
        <w:rPr>
          <w:color w:val="000000"/>
        </w:rPr>
      </w:r>
      <w:r w:rsidR="008A1E02" w:rsidRPr="008A1E02">
        <w:rPr>
          <w:color w:val="000000"/>
        </w:rPr>
        <w:fldChar w:fldCharType="separate"/>
      </w:r>
      <w:r w:rsidR="00E137AF" w:rsidRPr="00E137AF">
        <w:rPr>
          <w:rFonts w:hint="eastAsia"/>
        </w:rPr>
        <w:t xml:space="preserve">Figure </w:t>
      </w:r>
      <w:r w:rsidR="00E137AF" w:rsidRPr="00E137AF">
        <w:rPr>
          <w:rFonts w:hint="eastAsia"/>
          <w:noProof/>
        </w:rPr>
        <w:t>11</w:t>
      </w:r>
      <w:r w:rsidR="008A1E02" w:rsidRPr="008A1E02">
        <w:rPr>
          <w:color w:val="000000"/>
        </w:rPr>
        <w:fldChar w:fldCharType="end"/>
      </w:r>
      <w:r w:rsidR="008A1E02" w:rsidRPr="008A1E02">
        <w:rPr>
          <w:color w:val="000000"/>
        </w:rPr>
        <w:t xml:space="preserve"> </w:t>
      </w:r>
      <w:r w:rsidR="00A36BCF" w:rsidRPr="0049006C">
        <w:rPr>
          <w:color w:val="000000"/>
        </w:rPr>
        <w:t>w</w:t>
      </w:r>
      <w:r w:rsidRPr="0049006C">
        <w:rPr>
          <w:color w:val="000000"/>
        </w:rPr>
        <w:t>ith subj</w:t>
      </w:r>
      <w:r w:rsidRPr="0049006C">
        <w:t xml:space="preserve">ects and illuminants that represent typical color </w:t>
      </w:r>
      <w:r>
        <w:t xml:space="preserve">perception. Shown for each scene is the reconstructed image (left column) and a sparse sampling of the HSDC (right column). Each HSDC </w:t>
      </w:r>
      <w:r w:rsidR="00B24508">
        <w:t>was</w:t>
      </w:r>
      <w:r>
        <w:t xml:space="preserve"> sampled at an </w:t>
      </w:r>
      <w:proofErr w:type="gramStart"/>
      <w:r>
        <w:t>evenly-distributed</w:t>
      </w:r>
      <w:proofErr w:type="gramEnd"/>
      <w:r>
        <w:t xml:space="preserve"> 10 x 7 square mesh with 70 nodes total, showing a characteristic set of SPDs that are colored according the reconstructed image.</w:t>
      </w:r>
    </w:p>
    <w:p w14:paraId="1D019915" w14:textId="2D483678" w:rsidR="00EF1534" w:rsidRDefault="00352F24" w:rsidP="00BE51DE">
      <w:pPr>
        <w:pStyle w:val="BodyText"/>
        <w:spacing w:line="480" w:lineRule="auto"/>
      </w:pPr>
      <w:r>
        <w:tab/>
        <w:t xml:space="preserve">The still life (first row) exhibits blue-red contrast apparent in the bimodal distribution of the SPDs. A relatively high f-stop was needed to keep the scene in focus, which required increasing both ISO and shutter duration. The lower signal-to-noise ratio inherent with higher ISO can be seen in the </w:t>
      </w:r>
      <w:r w:rsidR="00C12CA0">
        <w:t xml:space="preserve">faint </w:t>
      </w:r>
      <w:r>
        <w:t>high-frequency noise pattern. The camera settings were f/10, ISO 400, 1/4 sec.</w:t>
      </w:r>
    </w:p>
    <w:p w14:paraId="615A7F69" w14:textId="37A7977C" w:rsidR="00EF1534" w:rsidRDefault="00352F24" w:rsidP="00BE51DE">
      <w:pPr>
        <w:pStyle w:val="BodyText"/>
        <w:spacing w:line="480" w:lineRule="auto"/>
      </w:pPr>
      <w:r>
        <w:tab/>
        <w:t>The landscape (second row) exhibits both color and luminance contrast between sky and ground. Minor “spectral smearing” can be seen around the edges of the foliage due to natural movement. The sky exhibits a characteristic D65-like distribution. Higher overall luminance enabled lower ISO and higher shutter duration, reducing noise. The camera settings were f/2.8, ISO 200, 1/200 sec.</w:t>
      </w:r>
    </w:p>
    <w:p w14:paraId="67D6D59B" w14:textId="62CB1F04" w:rsidR="00EF1534" w:rsidRDefault="00352F24" w:rsidP="00BE51DE">
      <w:pPr>
        <w:pStyle w:val="BodyText"/>
        <w:spacing w:line="480" w:lineRule="auto"/>
      </w:pPr>
      <w:r>
        <w:tab/>
        <w:t>The industrial scene (third row) exhibits correlation between SPDs that is consistent with the yellow-red light characteristic of sunsets. The camera settings were f/4, ISO 200, 1/60 sec.</w:t>
      </w:r>
    </w:p>
    <w:p w14:paraId="37CD7BD1" w14:textId="26BAF496" w:rsidR="00EF1534" w:rsidRDefault="00EF1534" w:rsidP="00BE51DE">
      <w:pPr>
        <w:pStyle w:val="BodyText"/>
        <w:spacing w:line="480" w:lineRule="auto"/>
      </w:pPr>
    </w:p>
    <w:p w14:paraId="640F1808" w14:textId="77777777" w:rsidR="00EB42F5" w:rsidRDefault="00EB42F5">
      <w:pPr>
        <w:rPr>
          <w:rFonts w:ascii="Times New Roman" w:hAnsi="Times New Roman"/>
        </w:rPr>
      </w:pPr>
      <w:r>
        <w:br w:type="page"/>
      </w:r>
    </w:p>
    <w:p w14:paraId="6113D8F7" w14:textId="6AB2EEE9" w:rsidR="00EF1534" w:rsidRDefault="00301E8B" w:rsidP="00B24508">
      <w:pPr>
        <w:pStyle w:val="BodyText"/>
        <w:spacing w:line="480" w:lineRule="auto"/>
        <w:ind w:firstLine="360"/>
      </w:pPr>
      <w:r>
        <w:rPr>
          <w:noProof/>
        </w:rPr>
        <w:lastRenderedPageBreak/>
        <w:drawing>
          <wp:inline distT="0" distB="0" distL="0" distR="0" wp14:anchorId="44F5C31D" wp14:editId="69D7BD37">
            <wp:extent cx="3078071" cy="20574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8071" cy="2057400"/>
                    </a:xfrm>
                    <a:prstGeom prst="rect">
                      <a:avLst/>
                    </a:prstGeom>
                    <a:noFill/>
                    <a:ln>
                      <a:noFill/>
                    </a:ln>
                  </pic:spPr>
                </pic:pic>
              </a:graphicData>
            </a:graphic>
          </wp:inline>
        </w:drawing>
      </w:r>
      <w:r w:rsidR="00E20425">
        <w:rPr>
          <w:noProof/>
        </w:rPr>
        <w:drawing>
          <wp:inline distT="0" distB="0" distL="0" distR="0" wp14:anchorId="635749B9" wp14:editId="304BDBA9">
            <wp:extent cx="274320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743200" cy="2057400"/>
                    </a:xfrm>
                    <a:prstGeom prst="rect">
                      <a:avLst/>
                    </a:prstGeom>
                    <a:noFill/>
                    <a:ln>
                      <a:noFill/>
                    </a:ln>
                  </pic:spPr>
                </pic:pic>
              </a:graphicData>
            </a:graphic>
          </wp:inline>
        </w:drawing>
      </w:r>
    </w:p>
    <w:p w14:paraId="470052F5" w14:textId="1A77527C" w:rsidR="00FE152B" w:rsidRDefault="00301E8B" w:rsidP="00B24508">
      <w:pPr>
        <w:spacing w:line="480" w:lineRule="auto"/>
        <w:ind w:firstLine="360"/>
        <w:rPr>
          <w:rFonts w:hint="eastAsia"/>
        </w:rPr>
      </w:pPr>
      <w:r>
        <w:rPr>
          <w:noProof/>
        </w:rPr>
        <w:drawing>
          <wp:inline distT="0" distB="0" distL="0" distR="0" wp14:anchorId="6EABF7C9" wp14:editId="7ECC1C2F">
            <wp:extent cx="3078071" cy="20574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8071" cy="2057400"/>
                    </a:xfrm>
                    <a:prstGeom prst="rect">
                      <a:avLst/>
                    </a:prstGeom>
                    <a:noFill/>
                    <a:ln>
                      <a:noFill/>
                    </a:ln>
                  </pic:spPr>
                </pic:pic>
              </a:graphicData>
            </a:graphic>
          </wp:inline>
        </w:drawing>
      </w:r>
      <w:r w:rsidR="00E20425">
        <w:rPr>
          <w:noProof/>
        </w:rPr>
        <w:drawing>
          <wp:inline distT="0" distB="0" distL="0" distR="0" wp14:anchorId="7B95CE87" wp14:editId="78B01880">
            <wp:extent cx="2743200"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743200" cy="2057400"/>
                    </a:xfrm>
                    <a:prstGeom prst="rect">
                      <a:avLst/>
                    </a:prstGeom>
                    <a:noFill/>
                    <a:ln>
                      <a:noFill/>
                    </a:ln>
                  </pic:spPr>
                </pic:pic>
              </a:graphicData>
            </a:graphic>
          </wp:inline>
        </w:drawing>
      </w:r>
    </w:p>
    <w:p w14:paraId="2FE286CE" w14:textId="6D8FFCF5" w:rsidR="00E20425" w:rsidRDefault="00301E8B" w:rsidP="00B24508">
      <w:pPr>
        <w:keepNext/>
        <w:spacing w:line="480" w:lineRule="auto"/>
        <w:ind w:firstLine="360"/>
        <w:rPr>
          <w:rFonts w:hint="eastAsia"/>
        </w:rPr>
      </w:pPr>
      <w:r>
        <w:rPr>
          <w:noProof/>
        </w:rPr>
        <w:drawing>
          <wp:inline distT="0" distB="0" distL="0" distR="0" wp14:anchorId="787D4D04" wp14:editId="76C98BE3">
            <wp:extent cx="3078071" cy="20574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8071" cy="2057400"/>
                    </a:xfrm>
                    <a:prstGeom prst="rect">
                      <a:avLst/>
                    </a:prstGeom>
                    <a:noFill/>
                    <a:ln>
                      <a:noFill/>
                    </a:ln>
                  </pic:spPr>
                </pic:pic>
              </a:graphicData>
            </a:graphic>
          </wp:inline>
        </w:drawing>
      </w:r>
      <w:r w:rsidR="00E20425">
        <w:rPr>
          <w:noProof/>
        </w:rPr>
        <w:drawing>
          <wp:inline distT="0" distB="0" distL="0" distR="0" wp14:anchorId="1B9EA1D7" wp14:editId="0E768A8A">
            <wp:extent cx="2743475" cy="205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743475" cy="2057400"/>
                    </a:xfrm>
                    <a:prstGeom prst="rect">
                      <a:avLst/>
                    </a:prstGeom>
                    <a:noFill/>
                    <a:ln>
                      <a:noFill/>
                    </a:ln>
                  </pic:spPr>
                </pic:pic>
              </a:graphicData>
            </a:graphic>
          </wp:inline>
        </w:drawing>
      </w:r>
    </w:p>
    <w:p w14:paraId="205A682D" w14:textId="32783E53" w:rsidR="00E20425" w:rsidRPr="00E20425" w:rsidRDefault="00E20425" w:rsidP="00525EBA">
      <w:pPr>
        <w:pStyle w:val="Caption"/>
        <w:spacing w:line="480" w:lineRule="auto"/>
        <w:jc w:val="both"/>
        <w:rPr>
          <w:rFonts w:hint="eastAsia"/>
          <w:i w:val="0"/>
          <w:iCs w:val="0"/>
        </w:rPr>
      </w:pPr>
      <w:bookmarkStart w:id="22" w:name="_Ref79619551"/>
      <w:r w:rsidRPr="00E20425">
        <w:rPr>
          <w:rFonts w:hint="eastAsia"/>
          <w:b/>
          <w:bCs/>
          <w:i w:val="0"/>
          <w:iCs w:val="0"/>
        </w:rPr>
        <w:t xml:space="preserve">Figure </w:t>
      </w:r>
      <w:r w:rsidRPr="00E20425">
        <w:rPr>
          <w:rFonts w:hint="eastAsia"/>
          <w:b/>
          <w:bCs/>
          <w:i w:val="0"/>
          <w:iCs w:val="0"/>
        </w:rPr>
        <w:fldChar w:fldCharType="begin"/>
      </w:r>
      <w:r w:rsidRPr="00E20425">
        <w:rPr>
          <w:rFonts w:hint="eastAsia"/>
          <w:b/>
          <w:bCs/>
          <w:i w:val="0"/>
          <w:iCs w:val="0"/>
        </w:rPr>
        <w:instrText xml:space="preserve"> SEQ Figure \* ARABIC </w:instrText>
      </w:r>
      <w:r w:rsidRPr="00E20425">
        <w:rPr>
          <w:rFonts w:hint="eastAsia"/>
          <w:b/>
          <w:bCs/>
          <w:i w:val="0"/>
          <w:iCs w:val="0"/>
        </w:rPr>
        <w:fldChar w:fldCharType="separate"/>
      </w:r>
      <w:r w:rsidR="00E137AF">
        <w:rPr>
          <w:rFonts w:hint="eastAsia"/>
          <w:b/>
          <w:bCs/>
          <w:i w:val="0"/>
          <w:iCs w:val="0"/>
          <w:noProof/>
        </w:rPr>
        <w:t>11</w:t>
      </w:r>
      <w:r w:rsidRPr="00E20425">
        <w:rPr>
          <w:rFonts w:hint="eastAsia"/>
          <w:b/>
          <w:bCs/>
          <w:i w:val="0"/>
          <w:iCs w:val="0"/>
        </w:rPr>
        <w:fldChar w:fldCharType="end"/>
      </w:r>
      <w:bookmarkEnd w:id="22"/>
      <w:r w:rsidRPr="00E20425">
        <w:rPr>
          <w:b/>
          <w:bCs/>
          <w:i w:val="0"/>
          <w:iCs w:val="0"/>
        </w:rPr>
        <w:t>:</w:t>
      </w:r>
      <w:r w:rsidRPr="00E20425">
        <w:rPr>
          <w:i w:val="0"/>
          <w:iCs w:val="0"/>
        </w:rPr>
        <w:t xml:space="preserve"> Reconstructed RGB images and characteristic sets of SPDs for several scenes. Plots are scaled 420 to 660 nm along x, and non-dimensional along y. Filter CWLs are denoted by vertical lines.</w:t>
      </w:r>
    </w:p>
    <w:p w14:paraId="22279EDA" w14:textId="77777777" w:rsidR="00EB42F5" w:rsidRDefault="00EB42F5">
      <w:pPr>
        <w:rPr>
          <w:rFonts w:ascii="Times New Roman" w:eastAsia="Microsoft YaHei" w:hAnsi="Times New Roman"/>
          <w:b/>
          <w:bCs/>
          <w:sz w:val="32"/>
          <w:szCs w:val="32"/>
        </w:rPr>
      </w:pPr>
      <w:r>
        <w:br w:type="page"/>
      </w:r>
    </w:p>
    <w:p w14:paraId="517765FA" w14:textId="3219C858" w:rsidR="00EF1534" w:rsidRDefault="00352F24" w:rsidP="00BE51DE">
      <w:pPr>
        <w:pStyle w:val="Heading1"/>
        <w:spacing w:line="480" w:lineRule="auto"/>
      </w:pPr>
      <w:r>
        <w:lastRenderedPageBreak/>
        <w:t>Discussion</w:t>
      </w:r>
    </w:p>
    <w:p w14:paraId="6C901763" w14:textId="77777777" w:rsidR="00EF1534" w:rsidRDefault="00EF1534" w:rsidP="00BE51DE">
      <w:pPr>
        <w:pStyle w:val="BodyText"/>
        <w:spacing w:line="480" w:lineRule="auto"/>
        <w:jc w:val="left"/>
      </w:pPr>
    </w:p>
    <w:p w14:paraId="6EDE1C8F" w14:textId="0AB08C19" w:rsidR="00EF1534" w:rsidRDefault="00352F24" w:rsidP="00BE51DE">
      <w:pPr>
        <w:pStyle w:val="BodyText"/>
        <w:spacing w:line="480" w:lineRule="auto"/>
      </w:pPr>
      <w:r>
        <w:t xml:space="preserve">This paper demonstrates a method for </w:t>
      </w:r>
      <w:r w:rsidR="00A36BCF">
        <w:t xml:space="preserve">spatially </w:t>
      </w:r>
      <w:r>
        <w:t xml:space="preserve">high-resolution visible light spectral imaging at less than 10% the cost of a commercial hyperspectral camera, using </w:t>
      </w:r>
      <w:proofErr w:type="gramStart"/>
      <w:r>
        <w:t>commercially-available</w:t>
      </w:r>
      <w:proofErr w:type="gramEnd"/>
      <w:r>
        <w:t xml:space="preserve"> hardware. Results are validated quantitatively and qualitatively against ground truth. Key aspects of novelty include characterization of SPD dimensionality, curve reconstruction from sparse samples, and fusion of trichromate measurements. This method significantly improves access to the field of spectral </w:t>
      </w:r>
      <w:proofErr w:type="gramStart"/>
      <w:r>
        <w:t>imaging, and</w:t>
      </w:r>
      <w:proofErr w:type="gramEnd"/>
      <w:r>
        <w:t xml:space="preserve"> enables further research into the field of spectral image processing.</w:t>
      </w:r>
    </w:p>
    <w:p w14:paraId="59FA93DB" w14:textId="77777777" w:rsidR="00EF1534" w:rsidRDefault="00EF1534" w:rsidP="00BE51DE">
      <w:pPr>
        <w:pStyle w:val="BodyText"/>
        <w:spacing w:line="480" w:lineRule="auto"/>
      </w:pPr>
    </w:p>
    <w:p w14:paraId="7D0726C6" w14:textId="77777777" w:rsidR="00EF1534" w:rsidRDefault="00352F24" w:rsidP="00BE51DE">
      <w:pPr>
        <w:pStyle w:val="Heading1"/>
        <w:spacing w:line="480" w:lineRule="auto"/>
      </w:pPr>
      <w:r>
        <w:t>Acknowledgments</w:t>
      </w:r>
    </w:p>
    <w:p w14:paraId="1667818E" w14:textId="77777777" w:rsidR="00EF1534" w:rsidRDefault="00EF1534" w:rsidP="00BE51DE">
      <w:pPr>
        <w:pStyle w:val="BodyText"/>
        <w:spacing w:line="480" w:lineRule="auto"/>
        <w:jc w:val="left"/>
      </w:pPr>
    </w:p>
    <w:p w14:paraId="1BE1CF5F" w14:textId="77777777" w:rsidR="00EF1534" w:rsidRDefault="00352F24" w:rsidP="00BE51DE">
      <w:pPr>
        <w:pStyle w:val="BodyText"/>
        <w:spacing w:line="480" w:lineRule="auto"/>
      </w:pPr>
      <w:r>
        <w:t xml:space="preserve">The author gratefully recognizes his friends, family, and colleagues for their generous and thoughtful support in shaping this work – in particular: Eric Kirchner, Trey Henderson, </w:t>
      </w:r>
      <w:proofErr w:type="spellStart"/>
      <w:r>
        <w:t>Bronek</w:t>
      </w:r>
      <w:proofErr w:type="spellEnd"/>
      <w:r>
        <w:t xml:space="preserve"> Dichter, </w:t>
      </w:r>
      <w:proofErr w:type="spellStart"/>
      <w:r>
        <w:t>Michał</w:t>
      </w:r>
      <w:proofErr w:type="spellEnd"/>
      <w:r>
        <w:t xml:space="preserve"> Dichter, and Evan Molinari.</w:t>
      </w:r>
    </w:p>
    <w:p w14:paraId="40DD3E7D" w14:textId="77777777" w:rsidR="00EF1534" w:rsidRDefault="00EF1534" w:rsidP="00BE51DE">
      <w:pPr>
        <w:pStyle w:val="BodyText"/>
        <w:spacing w:line="480" w:lineRule="auto"/>
      </w:pPr>
    </w:p>
    <w:p w14:paraId="02B30620" w14:textId="72911F8D" w:rsidR="00EF1534" w:rsidRDefault="00352F24" w:rsidP="00BE51DE">
      <w:pPr>
        <w:pStyle w:val="Heading1"/>
        <w:spacing w:line="480" w:lineRule="auto"/>
      </w:pPr>
      <w:r>
        <w:t>References</w:t>
      </w:r>
    </w:p>
    <w:p w14:paraId="44745165" w14:textId="77777777" w:rsidR="00F76A35" w:rsidRPr="00F76A35" w:rsidRDefault="00F76A35" w:rsidP="00F76A35">
      <w:pPr>
        <w:pStyle w:val="BodyText"/>
      </w:pPr>
    </w:p>
    <w:p w14:paraId="4AC28CF5" w14:textId="77777777" w:rsidR="00EF1534" w:rsidRDefault="00352F24" w:rsidP="00BE51DE">
      <w:pPr>
        <w:pStyle w:val="Quotations"/>
        <w:numPr>
          <w:ilvl w:val="0"/>
          <w:numId w:val="3"/>
        </w:numPr>
        <w:spacing w:line="480" w:lineRule="auto"/>
        <w:rPr>
          <w:rFonts w:ascii="Times New Roman" w:hAnsi="Times New Roman"/>
        </w:rPr>
      </w:pPr>
      <w:bookmarkStart w:id="23" w:name="__RefNumPara__1189_474351881"/>
      <w:bookmarkEnd w:id="23"/>
      <w:proofErr w:type="spellStart"/>
      <w:r>
        <w:rPr>
          <w:rFonts w:ascii="Times New Roman" w:hAnsi="Times New Roman"/>
        </w:rPr>
        <w:t>BabelColor</w:t>
      </w:r>
      <w:proofErr w:type="spellEnd"/>
      <w:r>
        <w:rPr>
          <w:rFonts w:ascii="Times New Roman" w:hAnsi="Times New Roman"/>
        </w:rPr>
        <w:t xml:space="preserve">. </w:t>
      </w:r>
      <w:r>
        <w:rPr>
          <w:rFonts w:ascii="Times New Roman" w:hAnsi="Times New Roman"/>
          <w:i/>
          <w:iCs/>
        </w:rPr>
        <w:t>The ColorChecker Pages</w:t>
      </w:r>
      <w:r>
        <w:rPr>
          <w:rFonts w:ascii="Times New Roman" w:hAnsi="Times New Roman"/>
        </w:rPr>
        <w:t>. Accessed 2021-08-01. https://www.babelcolor.com</w:t>
      </w:r>
    </w:p>
    <w:p w14:paraId="24A681AD" w14:textId="77777777" w:rsidR="00EF1534" w:rsidRDefault="00352F24" w:rsidP="00BE51DE">
      <w:pPr>
        <w:pStyle w:val="Quotations"/>
        <w:numPr>
          <w:ilvl w:val="0"/>
          <w:numId w:val="3"/>
        </w:numPr>
        <w:spacing w:line="480" w:lineRule="auto"/>
        <w:rPr>
          <w:rFonts w:ascii="Times New Roman" w:hAnsi="Times New Roman"/>
        </w:rPr>
      </w:pPr>
      <w:bookmarkStart w:id="24" w:name="__RefNumPara__1064_474351881"/>
      <w:bookmarkEnd w:id="24"/>
      <w:proofErr w:type="spellStart"/>
      <w:r>
        <w:rPr>
          <w:rFonts w:ascii="Times New Roman" w:hAnsi="Times New Roman"/>
        </w:rPr>
        <w:t>Baek</w:t>
      </w:r>
      <w:proofErr w:type="spellEnd"/>
      <w:r>
        <w:rPr>
          <w:rFonts w:ascii="Times New Roman" w:hAnsi="Times New Roman"/>
        </w:rPr>
        <w:t xml:space="preserve">, S.-H., Kim, I., Gutierrez, D., &amp; Kim, M. H. (2017). </w:t>
      </w:r>
      <w:r>
        <w:rPr>
          <w:rFonts w:ascii="Times New Roman" w:hAnsi="Times New Roman"/>
          <w:i/>
          <w:iCs/>
        </w:rPr>
        <w:t>Compact Single-Shot Hyperspectral Imaging Using a Prism</w:t>
      </w:r>
      <w:r>
        <w:rPr>
          <w:rFonts w:ascii="Times New Roman" w:hAnsi="Times New Roman"/>
        </w:rPr>
        <w:t>. ACM Transactions on Graphics, 36(6), 1–12.</w:t>
      </w:r>
    </w:p>
    <w:p w14:paraId="22C98831" w14:textId="77777777" w:rsidR="00EF1534" w:rsidRDefault="00352F24" w:rsidP="00BE51DE">
      <w:pPr>
        <w:pStyle w:val="Quotations"/>
        <w:numPr>
          <w:ilvl w:val="0"/>
          <w:numId w:val="3"/>
        </w:numPr>
        <w:spacing w:line="480" w:lineRule="auto"/>
        <w:rPr>
          <w:rFonts w:ascii="Times New Roman" w:hAnsi="Times New Roman"/>
        </w:rPr>
      </w:pPr>
      <w:bookmarkStart w:id="25" w:name="__RefNumPara__1070_474351881"/>
      <w:bookmarkEnd w:id="25"/>
      <w:proofErr w:type="spellStart"/>
      <w:r>
        <w:rPr>
          <w:rFonts w:ascii="Times New Roman" w:hAnsi="Times New Roman"/>
        </w:rPr>
        <w:t>Berns</w:t>
      </w:r>
      <w:proofErr w:type="spellEnd"/>
      <w:r>
        <w:rPr>
          <w:rFonts w:ascii="Times New Roman" w:hAnsi="Times New Roman"/>
        </w:rPr>
        <w:t xml:space="preserve">, R., Taplin, L., </w:t>
      </w:r>
      <w:proofErr w:type="spellStart"/>
      <w:r>
        <w:rPr>
          <w:rFonts w:ascii="Times New Roman" w:hAnsi="Times New Roman"/>
        </w:rPr>
        <w:t>Nezamabadi</w:t>
      </w:r>
      <w:proofErr w:type="spellEnd"/>
      <w:r>
        <w:rPr>
          <w:rFonts w:ascii="Times New Roman" w:hAnsi="Times New Roman"/>
        </w:rPr>
        <w:t xml:space="preserve">, M., Mohammadi, M., &amp; Zhao, Y. (2005). </w:t>
      </w:r>
      <w:r>
        <w:rPr>
          <w:rFonts w:ascii="Times New Roman" w:hAnsi="Times New Roman"/>
          <w:i/>
          <w:iCs/>
        </w:rPr>
        <w:t>Spectral imaging using a commercial color-filter array digital camera</w:t>
      </w:r>
      <w:r>
        <w:rPr>
          <w:rFonts w:ascii="Times New Roman" w:hAnsi="Times New Roman"/>
        </w:rPr>
        <w:t>.</w:t>
      </w:r>
    </w:p>
    <w:p w14:paraId="287A7813" w14:textId="77777777" w:rsidR="00EF1534" w:rsidRDefault="00352F24" w:rsidP="00BE51DE">
      <w:pPr>
        <w:pStyle w:val="Quotations"/>
        <w:numPr>
          <w:ilvl w:val="0"/>
          <w:numId w:val="3"/>
        </w:numPr>
        <w:spacing w:line="480" w:lineRule="auto"/>
        <w:rPr>
          <w:rFonts w:ascii="Times New Roman" w:hAnsi="Times New Roman"/>
        </w:rPr>
      </w:pPr>
      <w:bookmarkStart w:id="26" w:name="__RefNumPara__1298_474351881"/>
      <w:bookmarkEnd w:id="26"/>
      <w:r>
        <w:rPr>
          <w:rFonts w:ascii="Times New Roman" w:hAnsi="Times New Roman"/>
        </w:rPr>
        <w:t xml:space="preserve">Coffin, D. </w:t>
      </w:r>
      <w:r>
        <w:rPr>
          <w:rFonts w:ascii="Times New Roman" w:hAnsi="Times New Roman"/>
          <w:i/>
          <w:iCs/>
        </w:rPr>
        <w:t>Decoding raw digital photos in Linux</w:t>
      </w:r>
      <w:r>
        <w:rPr>
          <w:rFonts w:ascii="Times New Roman" w:hAnsi="Times New Roman"/>
        </w:rPr>
        <w:t>. (n.d.). https://www.dechifro.org/dcraw/.</w:t>
      </w:r>
    </w:p>
    <w:p w14:paraId="7D5D342F" w14:textId="77777777" w:rsidR="00EF1534" w:rsidRDefault="00352F24" w:rsidP="00BE51DE">
      <w:pPr>
        <w:pStyle w:val="Quotations"/>
        <w:numPr>
          <w:ilvl w:val="0"/>
          <w:numId w:val="3"/>
        </w:numPr>
        <w:spacing w:line="480" w:lineRule="auto"/>
        <w:rPr>
          <w:rFonts w:ascii="Times New Roman" w:hAnsi="Times New Roman"/>
        </w:rPr>
      </w:pPr>
      <w:bookmarkStart w:id="27" w:name="__RefNumPara__1185_474351881"/>
      <w:bookmarkEnd w:id="27"/>
      <w:proofErr w:type="spellStart"/>
      <w:r>
        <w:rPr>
          <w:rFonts w:ascii="Times New Roman" w:hAnsi="Times New Roman"/>
        </w:rPr>
        <w:lastRenderedPageBreak/>
        <w:t>Colour</w:t>
      </w:r>
      <w:proofErr w:type="spellEnd"/>
      <w:r>
        <w:rPr>
          <w:rFonts w:ascii="Times New Roman" w:hAnsi="Times New Roman"/>
        </w:rPr>
        <w:t xml:space="preserve"> &amp; Vision Research Laboratory (n.d.). </w:t>
      </w:r>
      <w:r>
        <w:rPr>
          <w:rFonts w:ascii="Times New Roman" w:hAnsi="Times New Roman"/>
          <w:i/>
          <w:iCs/>
        </w:rPr>
        <w:t>CVRL Main</w:t>
      </w:r>
      <w:r>
        <w:rPr>
          <w:rFonts w:ascii="Times New Roman" w:hAnsi="Times New Roman"/>
        </w:rPr>
        <w:t>. http://cvrl.ioo.ucl.ac.uk/index.htm.</w:t>
      </w:r>
    </w:p>
    <w:p w14:paraId="7BA7F39E" w14:textId="77777777" w:rsidR="00EF1534" w:rsidRDefault="00352F24" w:rsidP="00BE51DE">
      <w:pPr>
        <w:pStyle w:val="Quotations"/>
        <w:numPr>
          <w:ilvl w:val="0"/>
          <w:numId w:val="3"/>
        </w:numPr>
        <w:spacing w:line="480" w:lineRule="auto"/>
        <w:rPr>
          <w:rFonts w:ascii="Times New Roman" w:hAnsi="Times New Roman"/>
        </w:rPr>
      </w:pPr>
      <w:bookmarkStart w:id="28" w:name="__RefNumPara__1062_474351881"/>
      <w:bookmarkEnd w:id="28"/>
      <w:proofErr w:type="spellStart"/>
      <w:r>
        <w:rPr>
          <w:rFonts w:ascii="Times New Roman" w:hAnsi="Times New Roman"/>
        </w:rPr>
        <w:t>Cosentino</w:t>
      </w:r>
      <w:proofErr w:type="spellEnd"/>
      <w:r>
        <w:rPr>
          <w:rFonts w:ascii="Times New Roman" w:hAnsi="Times New Roman"/>
        </w:rPr>
        <w:t xml:space="preserve">, A. (2015). </w:t>
      </w:r>
      <w:r>
        <w:rPr>
          <w:rFonts w:ascii="Times New Roman" w:hAnsi="Times New Roman"/>
          <w:i/>
          <w:iCs/>
        </w:rPr>
        <w:t>Multispectral Imaging System Using 12 Interference Filters for Mapping Pigments</w:t>
      </w:r>
      <w:r>
        <w:rPr>
          <w:rFonts w:ascii="Times New Roman" w:hAnsi="Times New Roman"/>
        </w:rPr>
        <w:t xml:space="preserve">. </w:t>
      </w:r>
      <w:proofErr w:type="spellStart"/>
      <w:r>
        <w:rPr>
          <w:rFonts w:ascii="Times New Roman" w:hAnsi="Times New Roman"/>
        </w:rPr>
        <w:t>Conservar</w:t>
      </w:r>
      <w:proofErr w:type="spellEnd"/>
      <w:r>
        <w:rPr>
          <w:rFonts w:ascii="Times New Roman" w:hAnsi="Times New Roman"/>
        </w:rPr>
        <w:t xml:space="preserve"> </w:t>
      </w:r>
      <w:proofErr w:type="spellStart"/>
      <w:r>
        <w:rPr>
          <w:rFonts w:ascii="Times New Roman" w:hAnsi="Times New Roman"/>
        </w:rPr>
        <w:t>Património</w:t>
      </w:r>
      <w:proofErr w:type="spellEnd"/>
      <w:r>
        <w:rPr>
          <w:rFonts w:ascii="Times New Roman" w:hAnsi="Times New Roman"/>
        </w:rPr>
        <w:t>, 21, 25–38. https://doi.org/10.14568/cp2015005</w:t>
      </w:r>
    </w:p>
    <w:p w14:paraId="753A0109" w14:textId="77777777" w:rsidR="00EF1534" w:rsidRDefault="00352F24" w:rsidP="00BE51DE">
      <w:pPr>
        <w:pStyle w:val="Quotations"/>
        <w:numPr>
          <w:ilvl w:val="0"/>
          <w:numId w:val="3"/>
        </w:numPr>
        <w:spacing w:line="480" w:lineRule="auto"/>
        <w:rPr>
          <w:rFonts w:ascii="Times New Roman" w:hAnsi="Times New Roman"/>
        </w:rPr>
      </w:pPr>
      <w:bookmarkStart w:id="29" w:name="__RefNumPara__1066_474351881"/>
      <w:bookmarkEnd w:id="29"/>
      <w:proofErr w:type="spellStart"/>
      <w:r>
        <w:rPr>
          <w:rFonts w:ascii="Times New Roman" w:hAnsi="Times New Roman"/>
        </w:rPr>
        <w:t>Habel</w:t>
      </w:r>
      <w:proofErr w:type="spellEnd"/>
      <w:r>
        <w:rPr>
          <w:rFonts w:ascii="Times New Roman" w:hAnsi="Times New Roman"/>
        </w:rPr>
        <w:t xml:space="preserve">, R., </w:t>
      </w:r>
      <w:proofErr w:type="spellStart"/>
      <w:r>
        <w:rPr>
          <w:rFonts w:ascii="Times New Roman" w:hAnsi="Times New Roman"/>
        </w:rPr>
        <w:t>Kudenov</w:t>
      </w:r>
      <w:proofErr w:type="spellEnd"/>
      <w:r>
        <w:rPr>
          <w:rFonts w:ascii="Times New Roman" w:hAnsi="Times New Roman"/>
        </w:rPr>
        <w:t xml:space="preserve">, M., &amp; </w:t>
      </w:r>
      <w:proofErr w:type="spellStart"/>
      <w:r>
        <w:rPr>
          <w:rFonts w:ascii="Times New Roman" w:hAnsi="Times New Roman"/>
        </w:rPr>
        <w:t>Wimmer</w:t>
      </w:r>
      <w:proofErr w:type="spellEnd"/>
      <w:r>
        <w:rPr>
          <w:rFonts w:ascii="Times New Roman" w:hAnsi="Times New Roman"/>
        </w:rPr>
        <w:t xml:space="preserve">, M. (2012). </w:t>
      </w:r>
      <w:r>
        <w:rPr>
          <w:rFonts w:ascii="Times New Roman" w:hAnsi="Times New Roman"/>
          <w:i/>
          <w:iCs/>
        </w:rPr>
        <w:t>Practical Spectral Photography</w:t>
      </w:r>
      <w:r>
        <w:rPr>
          <w:rFonts w:ascii="Times New Roman" w:hAnsi="Times New Roman"/>
        </w:rPr>
        <w:t>. Computer Graphics Forum, 31(2pt2), 449–458. https://doi.org/10.1111/j.1467-8659.2012.03024.x</w:t>
      </w:r>
    </w:p>
    <w:p w14:paraId="4D46B439" w14:textId="77777777" w:rsidR="00EF1534" w:rsidRDefault="00352F24" w:rsidP="00BE51DE">
      <w:pPr>
        <w:pStyle w:val="Quotations"/>
        <w:numPr>
          <w:ilvl w:val="0"/>
          <w:numId w:val="3"/>
        </w:numPr>
        <w:spacing w:line="480" w:lineRule="auto"/>
        <w:rPr>
          <w:rFonts w:ascii="Times New Roman" w:hAnsi="Times New Roman"/>
        </w:rPr>
      </w:pPr>
      <w:bookmarkStart w:id="30" w:name="__RefNumPara__1944_474351881"/>
      <w:bookmarkEnd w:id="30"/>
      <w:r>
        <w:rPr>
          <w:rFonts w:ascii="Times New Roman" w:hAnsi="Times New Roman"/>
        </w:rPr>
        <w:t xml:space="preserve">Jiang, J., Liu, D., Gu, J., &amp; </w:t>
      </w:r>
      <w:proofErr w:type="spellStart"/>
      <w:r>
        <w:rPr>
          <w:rFonts w:ascii="Times New Roman" w:hAnsi="Times New Roman"/>
        </w:rPr>
        <w:t>Susstrunk</w:t>
      </w:r>
      <w:proofErr w:type="spellEnd"/>
      <w:r>
        <w:rPr>
          <w:rFonts w:ascii="Times New Roman" w:hAnsi="Times New Roman"/>
        </w:rPr>
        <w:t xml:space="preserve">, S. (2013). </w:t>
      </w:r>
      <w:r>
        <w:rPr>
          <w:rFonts w:ascii="Times New Roman" w:hAnsi="Times New Roman"/>
          <w:i/>
          <w:iCs/>
        </w:rPr>
        <w:t>What is the Space of Spectral Sensitivity Functions for Digital Color Cameras?</w:t>
      </w:r>
      <w:r>
        <w:rPr>
          <w:rFonts w:ascii="Times New Roman" w:hAnsi="Times New Roman"/>
        </w:rPr>
        <w:t xml:space="preserve"> 2013 IEEE Workshop on Applications of Computer Vision (WACV). https://doi.org/10.1109/wacv.2013.6475015</w:t>
      </w:r>
    </w:p>
    <w:p w14:paraId="2C7CD596" w14:textId="77777777" w:rsidR="00EF1534" w:rsidRDefault="00352F24" w:rsidP="00BE51DE">
      <w:pPr>
        <w:pStyle w:val="Quotations"/>
        <w:numPr>
          <w:ilvl w:val="0"/>
          <w:numId w:val="3"/>
        </w:numPr>
        <w:spacing w:line="480" w:lineRule="auto"/>
        <w:rPr>
          <w:rFonts w:ascii="Times New Roman" w:hAnsi="Times New Roman"/>
        </w:rPr>
      </w:pPr>
      <w:bookmarkStart w:id="31" w:name="__RefNumPara__1407_474351881"/>
      <w:bookmarkEnd w:id="31"/>
      <w:proofErr w:type="spellStart"/>
      <w:r>
        <w:rPr>
          <w:rFonts w:ascii="Times New Roman" w:hAnsi="Times New Roman"/>
        </w:rPr>
        <w:t>Lindbloom</w:t>
      </w:r>
      <w:proofErr w:type="spellEnd"/>
      <w:r>
        <w:rPr>
          <w:rFonts w:ascii="Times New Roman" w:hAnsi="Times New Roman"/>
        </w:rPr>
        <w:t xml:space="preserve">, B. J. (n.d.). </w:t>
      </w:r>
      <w:r>
        <w:rPr>
          <w:rFonts w:ascii="Times New Roman" w:hAnsi="Times New Roman"/>
          <w:i/>
          <w:iCs/>
        </w:rPr>
        <w:t>Spectral Computation of XYZ</w:t>
      </w:r>
      <w:r>
        <w:rPr>
          <w:rFonts w:ascii="Times New Roman" w:hAnsi="Times New Roman"/>
        </w:rPr>
        <w:t>. http://www.brucelindbloom.com.</w:t>
      </w:r>
    </w:p>
    <w:p w14:paraId="4C1A9E07" w14:textId="77777777" w:rsidR="00EF1534" w:rsidRDefault="00352F24" w:rsidP="00BE51DE">
      <w:pPr>
        <w:pStyle w:val="Quotations"/>
        <w:numPr>
          <w:ilvl w:val="0"/>
          <w:numId w:val="3"/>
        </w:numPr>
        <w:spacing w:line="480" w:lineRule="auto"/>
        <w:rPr>
          <w:rFonts w:ascii="Times New Roman" w:hAnsi="Times New Roman"/>
        </w:rPr>
      </w:pPr>
      <w:bookmarkStart w:id="32" w:name="__RefNumPara__1068_474351881"/>
      <w:bookmarkEnd w:id="32"/>
      <w:r>
        <w:rPr>
          <w:rFonts w:ascii="Times New Roman" w:hAnsi="Times New Roman"/>
        </w:rPr>
        <w:t xml:space="preserve">Oh, S. W., Brown, M. S., </w:t>
      </w:r>
      <w:proofErr w:type="spellStart"/>
      <w:r>
        <w:rPr>
          <w:rFonts w:ascii="Times New Roman" w:hAnsi="Times New Roman"/>
        </w:rPr>
        <w:t>Pollefeys</w:t>
      </w:r>
      <w:proofErr w:type="spellEnd"/>
      <w:r>
        <w:rPr>
          <w:rFonts w:ascii="Times New Roman" w:hAnsi="Times New Roman"/>
        </w:rPr>
        <w:t xml:space="preserve">, M., &amp; Kim, S. J. (2016). </w:t>
      </w:r>
      <w:r>
        <w:rPr>
          <w:rFonts w:ascii="Times New Roman" w:hAnsi="Times New Roman"/>
          <w:i/>
          <w:iCs/>
        </w:rPr>
        <w:t>Do It Yourself Hyperspectral Imaging with Everyday Digital Cameras</w:t>
      </w:r>
      <w:r>
        <w:rPr>
          <w:rFonts w:ascii="Times New Roman" w:hAnsi="Times New Roman"/>
        </w:rPr>
        <w:t>. 2016 IEEE Conference on Computer Vision and Pattern Recognition (CVPR). https://doi.org/10.1109/cvpr.2016.270</w:t>
      </w:r>
    </w:p>
    <w:p w14:paraId="342D57C6" w14:textId="5BA5D198" w:rsidR="00EF1534" w:rsidRDefault="00352F24" w:rsidP="00BE51DE">
      <w:pPr>
        <w:pStyle w:val="Quotations"/>
        <w:numPr>
          <w:ilvl w:val="0"/>
          <w:numId w:val="3"/>
        </w:numPr>
        <w:spacing w:line="480" w:lineRule="auto"/>
        <w:rPr>
          <w:rFonts w:ascii="Times New Roman" w:hAnsi="Times New Roman"/>
        </w:rPr>
      </w:pPr>
      <w:bookmarkStart w:id="33" w:name="__RefNumPara__1072_474351881"/>
      <w:bookmarkEnd w:id="33"/>
      <w:proofErr w:type="spellStart"/>
      <w:r>
        <w:rPr>
          <w:rFonts w:ascii="Times New Roman" w:hAnsi="Times New Roman"/>
        </w:rPr>
        <w:t>Parkkinen</w:t>
      </w:r>
      <w:proofErr w:type="spellEnd"/>
      <w:r>
        <w:rPr>
          <w:rFonts w:ascii="Times New Roman" w:hAnsi="Times New Roman"/>
        </w:rPr>
        <w:t xml:space="preserve">, J. P. S., </w:t>
      </w:r>
      <w:proofErr w:type="spellStart"/>
      <w:r>
        <w:rPr>
          <w:rFonts w:ascii="Times New Roman" w:hAnsi="Times New Roman"/>
        </w:rPr>
        <w:t>Hallikainen</w:t>
      </w:r>
      <w:proofErr w:type="spellEnd"/>
      <w:r>
        <w:rPr>
          <w:rFonts w:ascii="Times New Roman" w:hAnsi="Times New Roman"/>
        </w:rPr>
        <w:t xml:space="preserve">, J., &amp; Jaaskelainen, T. (1989, February 1). </w:t>
      </w:r>
      <w:r>
        <w:rPr>
          <w:rFonts w:ascii="Times New Roman" w:hAnsi="Times New Roman"/>
          <w:i/>
          <w:iCs/>
        </w:rPr>
        <w:t>Characteristic Spectra of Munsell Colors</w:t>
      </w:r>
      <w:r>
        <w:rPr>
          <w:rFonts w:ascii="Times New Roman" w:hAnsi="Times New Roman"/>
        </w:rPr>
        <w:t>. JOSA A.</w:t>
      </w:r>
    </w:p>
    <w:p w14:paraId="4A8D099E" w14:textId="77777777" w:rsidR="00EF1534" w:rsidRDefault="00352F24" w:rsidP="00BE51DE">
      <w:pPr>
        <w:pStyle w:val="Quotations"/>
        <w:numPr>
          <w:ilvl w:val="0"/>
          <w:numId w:val="3"/>
        </w:numPr>
        <w:spacing w:line="480" w:lineRule="auto"/>
        <w:rPr>
          <w:rFonts w:ascii="Times New Roman" w:hAnsi="Times New Roman"/>
        </w:rPr>
      </w:pPr>
      <w:bookmarkStart w:id="34" w:name="__RefNumPara__1830_474351881"/>
      <w:bookmarkStart w:id="35" w:name="_Ref79616180"/>
      <w:bookmarkEnd w:id="34"/>
      <w:r>
        <w:rPr>
          <w:rFonts w:ascii="Times New Roman" w:hAnsi="Times New Roman"/>
        </w:rPr>
        <w:t xml:space="preserve">Thorlabs. </w:t>
      </w:r>
      <w:r>
        <w:rPr>
          <w:rFonts w:ascii="Times New Roman" w:hAnsi="Times New Roman"/>
          <w:i/>
          <w:iCs/>
        </w:rPr>
        <w:t>UV/VIS Bandpass &amp; Laser Line Filters: 340 - 694.3 nm Center Wavelength</w:t>
      </w:r>
      <w:r>
        <w:rPr>
          <w:rFonts w:ascii="Times New Roman" w:hAnsi="Times New Roman"/>
        </w:rPr>
        <w:t>. Accessed 2020-10-19. https://www.thorlabs.com.</w:t>
      </w:r>
      <w:bookmarkEnd w:id="35"/>
    </w:p>
    <w:p w14:paraId="1FB6BF34" w14:textId="77777777" w:rsidR="00EF1534" w:rsidRDefault="00352F24" w:rsidP="00BE51DE">
      <w:pPr>
        <w:pStyle w:val="Quotations"/>
        <w:numPr>
          <w:ilvl w:val="0"/>
          <w:numId w:val="3"/>
        </w:numPr>
        <w:spacing w:line="480" w:lineRule="auto"/>
        <w:rPr>
          <w:rFonts w:ascii="Times New Roman" w:hAnsi="Times New Roman"/>
        </w:rPr>
      </w:pPr>
      <w:bookmarkStart w:id="36" w:name="__RefNumPara__1181_474351881"/>
      <w:bookmarkEnd w:id="36"/>
      <w:r>
        <w:rPr>
          <w:rFonts w:ascii="Times New Roman" w:hAnsi="Times New Roman"/>
        </w:rPr>
        <w:t xml:space="preserve">X-Rite. </w:t>
      </w:r>
      <w:r>
        <w:rPr>
          <w:rFonts w:ascii="Times New Roman" w:hAnsi="Times New Roman"/>
          <w:i/>
          <w:iCs/>
        </w:rPr>
        <w:t>Colorimetric values for ColorChecker family of targets</w:t>
      </w:r>
      <w:r>
        <w:rPr>
          <w:rFonts w:ascii="Times New Roman" w:hAnsi="Times New Roman"/>
        </w:rPr>
        <w:t>. 2019-04-11. https://xritephoto.com.</w:t>
      </w:r>
    </w:p>
    <w:sectPr w:rsidR="00EF1534">
      <w:headerReference w:type="default" r:id="rId24"/>
      <w:pgSz w:w="12240" w:h="15840"/>
      <w:pgMar w:top="1134" w:right="1134" w:bottom="1134" w:left="1134" w:header="0"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23F1E" w14:textId="77777777" w:rsidR="00122E60" w:rsidRDefault="00352F24">
      <w:pPr>
        <w:rPr>
          <w:rFonts w:hint="eastAsia"/>
        </w:rPr>
      </w:pPr>
      <w:r>
        <w:separator/>
      </w:r>
    </w:p>
  </w:endnote>
  <w:endnote w:type="continuationSeparator" w:id="0">
    <w:p w14:paraId="45699CD5" w14:textId="77777777" w:rsidR="00122E60" w:rsidRDefault="00352F2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TeXGyreTermes">
    <w:altName w:val="Calibri"/>
    <w:charset w:val="01"/>
    <w:family w:val="modern"/>
    <w:pitch w:val="variable"/>
  </w:font>
  <w:font w:name="Liberation Sans">
    <w:altName w:val="Arial"/>
    <w:charset w:val="00"/>
    <w:family w:val="roman"/>
    <w:pitch w:val="variable"/>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14E3D" w14:textId="77777777" w:rsidR="00EF1534" w:rsidRDefault="00352F24">
      <w:pPr>
        <w:rPr>
          <w:rFonts w:hint="eastAsia"/>
          <w:sz w:val="12"/>
        </w:rPr>
      </w:pPr>
      <w:r>
        <w:separator/>
      </w:r>
    </w:p>
  </w:footnote>
  <w:footnote w:type="continuationSeparator" w:id="0">
    <w:p w14:paraId="20783ECD" w14:textId="77777777" w:rsidR="00EF1534" w:rsidRDefault="00352F24">
      <w:pPr>
        <w:rPr>
          <w:rFonts w:hint="eastAsia"/>
          <w:sz w:val="12"/>
        </w:rPr>
      </w:pPr>
      <w:r>
        <w:continuationSeparator/>
      </w:r>
    </w:p>
  </w:footnote>
  <w:footnote w:id="1">
    <w:p w14:paraId="14BFDED0" w14:textId="77777777" w:rsidR="00EF1534" w:rsidRDefault="00352F24">
      <w:pPr>
        <w:pStyle w:val="FootnoteText"/>
      </w:pPr>
      <w:r>
        <w:rPr>
          <w:rStyle w:val="FootnoteCharacters"/>
        </w:rPr>
        <w:footnoteRef/>
      </w:r>
      <w:r>
        <w:tab/>
      </w:r>
      <w:proofErr w:type="spellStart"/>
      <w:r>
        <w:t>PixelTeq</w:t>
      </w:r>
      <w:proofErr w:type="spellEnd"/>
      <w:r>
        <w:t xml:space="preserve"> </w:t>
      </w:r>
      <w:proofErr w:type="spellStart"/>
      <w:r>
        <w:t>SpectroCam</w:t>
      </w:r>
      <w:proofErr w:type="spellEnd"/>
      <w:r>
        <w:t xml:space="preserve">-VIS, </w:t>
      </w:r>
      <w:proofErr w:type="spellStart"/>
      <w:r>
        <w:t>BaySpec</w:t>
      </w:r>
      <w:proofErr w:type="spellEnd"/>
      <w:r>
        <w:t xml:space="preserve"> </w:t>
      </w:r>
      <w:proofErr w:type="spellStart"/>
      <w:r>
        <w:t>GoldenEye</w:t>
      </w:r>
      <w:proofErr w:type="spellEnd"/>
      <w:r>
        <w:t xml:space="preserve">, </w:t>
      </w:r>
      <w:proofErr w:type="spellStart"/>
      <w:r>
        <w:t>Resonon</w:t>
      </w:r>
      <w:proofErr w:type="spellEnd"/>
      <w:r>
        <w:t xml:space="preserve"> Pika 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81352"/>
      <w:docPartObj>
        <w:docPartGallery w:val="Page Numbers (Top of Page)"/>
        <w:docPartUnique/>
      </w:docPartObj>
    </w:sdtPr>
    <w:sdtEndPr/>
    <w:sdtContent>
      <w:p w14:paraId="4A2C199E" w14:textId="77777777" w:rsidR="00B21D99" w:rsidRDefault="00B21D99" w:rsidP="00B21D99">
        <w:pPr>
          <w:pStyle w:val="Header"/>
          <w:jc w:val="right"/>
          <w:rPr>
            <w:rFonts w:hint="eastAsia"/>
          </w:rPr>
        </w:pPr>
      </w:p>
      <w:p w14:paraId="3050D800" w14:textId="218C705D" w:rsidR="00B21D99" w:rsidRPr="00353754" w:rsidRDefault="00B21D99" w:rsidP="00B21D99">
        <w:pPr>
          <w:pStyle w:val="Header"/>
          <w:tabs>
            <w:tab w:val="left" w:pos="251"/>
          </w:tabs>
          <w:rPr>
            <w:rFonts w:hint="eastAsia"/>
          </w:rPr>
        </w:pPr>
        <w:r>
          <w:rPr>
            <w:rFonts w:hint="eastAsia"/>
          </w:rPr>
          <w:tab/>
        </w:r>
        <w:r>
          <w:rPr>
            <w:rFonts w:hint="eastAsia"/>
          </w:rPr>
          <w:tab/>
        </w:r>
        <w:r>
          <w:rPr>
            <w:rFonts w:hint="eastAsia"/>
          </w:rPr>
          <w:tab/>
        </w:r>
        <w:r w:rsidRPr="00353754">
          <w:t xml:space="preserve">Page </w:t>
        </w:r>
        <w:r w:rsidRPr="00353754">
          <w:fldChar w:fldCharType="begin"/>
        </w:r>
        <w:r w:rsidRPr="00353754">
          <w:instrText xml:space="preserve"> PAGE </w:instrText>
        </w:r>
        <w:r w:rsidRPr="00353754">
          <w:fldChar w:fldCharType="separate"/>
        </w:r>
        <w:r w:rsidRPr="00353754">
          <w:rPr>
            <w:noProof/>
          </w:rPr>
          <w:t>2</w:t>
        </w:r>
        <w:r w:rsidRPr="00353754">
          <w:fldChar w:fldCharType="end"/>
        </w:r>
        <w:r w:rsidRPr="00353754">
          <w:t xml:space="preserve"> of </w:t>
        </w:r>
        <w:r w:rsidR="00110A28">
          <w:fldChar w:fldCharType="begin"/>
        </w:r>
        <w:r w:rsidR="00110A28">
          <w:instrText xml:space="preserve"> NUMPAGES  </w:instrText>
        </w:r>
        <w:r w:rsidR="00110A28">
          <w:rPr>
            <w:rFonts w:hint="eastAsia"/>
          </w:rPr>
          <w:fldChar w:fldCharType="separate"/>
        </w:r>
        <w:r w:rsidRPr="00353754">
          <w:rPr>
            <w:noProof/>
          </w:rPr>
          <w:t>2</w:t>
        </w:r>
        <w:r w:rsidR="00110A28">
          <w:rPr>
            <w:noProof/>
          </w:rPr>
          <w:fldChar w:fldCharType="end"/>
        </w:r>
      </w:p>
    </w:sdtContent>
  </w:sdt>
  <w:p w14:paraId="7F7CCC60" w14:textId="61345940" w:rsidR="00B21D99" w:rsidRDefault="00B21D99" w:rsidP="00B21D99">
    <w:pPr>
      <w:pStyle w:val="Header"/>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960A0D"/>
    <w:multiLevelType w:val="multilevel"/>
    <w:tmpl w:val="A084986C"/>
    <w:lvl w:ilvl="0">
      <w:start w:val="1"/>
      <w:numFmt w:val="decimal"/>
      <w:suff w:val="space"/>
      <w:lvlText w:val="[%1]"/>
      <w:lvlJc w:val="left"/>
      <w:pPr>
        <w:tabs>
          <w:tab w:val="num" w:pos="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544E0262"/>
    <w:multiLevelType w:val="multilevel"/>
    <w:tmpl w:val="1B5CF206"/>
    <w:lvl w:ilvl="0">
      <w:start w:val="1"/>
      <w:numFmt w:val="decimal"/>
      <w:pStyle w:val="Heading1"/>
      <w:lvlText w:val="%1"/>
      <w:lvlJc w:val="left"/>
      <w:pPr>
        <w:tabs>
          <w:tab w:val="num" w:pos="144"/>
        </w:tabs>
        <w:ind w:left="0" w:firstLine="0"/>
      </w:pPr>
    </w:lvl>
    <w:lvl w:ilvl="1">
      <w:start w:val="1"/>
      <w:numFmt w:val="decimal"/>
      <w:lvlText w:val="%1.%2"/>
      <w:lvlJc w:val="left"/>
      <w:pPr>
        <w:tabs>
          <w:tab w:val="num" w:pos="144"/>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65FD715F"/>
    <w:multiLevelType w:val="multilevel"/>
    <w:tmpl w:val="459E4CB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7A0D13DC"/>
    <w:multiLevelType w:val="multilevel"/>
    <w:tmpl w:val="2CF8B51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360"/>
  <w:autoHyphenation/>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534"/>
    <w:rsid w:val="00006875"/>
    <w:rsid w:val="000075C1"/>
    <w:rsid w:val="00016DC2"/>
    <w:rsid w:val="000202DE"/>
    <w:rsid w:val="00022682"/>
    <w:rsid w:val="00035100"/>
    <w:rsid w:val="00044ECC"/>
    <w:rsid w:val="00087B42"/>
    <w:rsid w:val="000A1175"/>
    <w:rsid w:val="000A3E60"/>
    <w:rsid w:val="000B4705"/>
    <w:rsid w:val="000B6E9A"/>
    <w:rsid w:val="000B7315"/>
    <w:rsid w:val="000C4620"/>
    <w:rsid w:val="000D706A"/>
    <w:rsid w:val="000D78D0"/>
    <w:rsid w:val="000E1D09"/>
    <w:rsid w:val="000E51C2"/>
    <w:rsid w:val="000F5C32"/>
    <w:rsid w:val="000F77B0"/>
    <w:rsid w:val="00110A28"/>
    <w:rsid w:val="001202CF"/>
    <w:rsid w:val="00122E60"/>
    <w:rsid w:val="00124CF9"/>
    <w:rsid w:val="00127F96"/>
    <w:rsid w:val="001300C6"/>
    <w:rsid w:val="0013732B"/>
    <w:rsid w:val="00170F80"/>
    <w:rsid w:val="00187F99"/>
    <w:rsid w:val="00193B36"/>
    <w:rsid w:val="001B2162"/>
    <w:rsid w:val="001B2B0D"/>
    <w:rsid w:val="001D5CF8"/>
    <w:rsid w:val="0020475E"/>
    <w:rsid w:val="00210338"/>
    <w:rsid w:val="00211004"/>
    <w:rsid w:val="00211431"/>
    <w:rsid w:val="002202D5"/>
    <w:rsid w:val="00222F15"/>
    <w:rsid w:val="002314CD"/>
    <w:rsid w:val="00234CF2"/>
    <w:rsid w:val="00260049"/>
    <w:rsid w:val="00261675"/>
    <w:rsid w:val="00265F15"/>
    <w:rsid w:val="002710EC"/>
    <w:rsid w:val="00271791"/>
    <w:rsid w:val="002F6198"/>
    <w:rsid w:val="002F7777"/>
    <w:rsid w:val="00301E8B"/>
    <w:rsid w:val="0030261E"/>
    <w:rsid w:val="00311536"/>
    <w:rsid w:val="00311E31"/>
    <w:rsid w:val="00352F24"/>
    <w:rsid w:val="00353754"/>
    <w:rsid w:val="00366A73"/>
    <w:rsid w:val="003676CE"/>
    <w:rsid w:val="00382DD8"/>
    <w:rsid w:val="003865CE"/>
    <w:rsid w:val="003A2C0F"/>
    <w:rsid w:val="003C7BE1"/>
    <w:rsid w:val="003E6784"/>
    <w:rsid w:val="003F2FC7"/>
    <w:rsid w:val="003F432A"/>
    <w:rsid w:val="0040360C"/>
    <w:rsid w:val="00424073"/>
    <w:rsid w:val="00424B24"/>
    <w:rsid w:val="00443020"/>
    <w:rsid w:val="004627DE"/>
    <w:rsid w:val="00466DB3"/>
    <w:rsid w:val="00476ACD"/>
    <w:rsid w:val="0048339E"/>
    <w:rsid w:val="0049006C"/>
    <w:rsid w:val="00490ED4"/>
    <w:rsid w:val="004C0D01"/>
    <w:rsid w:val="004D3F66"/>
    <w:rsid w:val="004D404D"/>
    <w:rsid w:val="004D4398"/>
    <w:rsid w:val="004E2F9F"/>
    <w:rsid w:val="00514107"/>
    <w:rsid w:val="005212C5"/>
    <w:rsid w:val="00525EBA"/>
    <w:rsid w:val="005316CE"/>
    <w:rsid w:val="00536625"/>
    <w:rsid w:val="005603A0"/>
    <w:rsid w:val="00566D7F"/>
    <w:rsid w:val="00584344"/>
    <w:rsid w:val="005879B8"/>
    <w:rsid w:val="00593CB6"/>
    <w:rsid w:val="005A6F09"/>
    <w:rsid w:val="005B50D0"/>
    <w:rsid w:val="005C17B9"/>
    <w:rsid w:val="005C1D2C"/>
    <w:rsid w:val="005D2EE1"/>
    <w:rsid w:val="005D4EBB"/>
    <w:rsid w:val="005F11D0"/>
    <w:rsid w:val="005F5FFD"/>
    <w:rsid w:val="006049DE"/>
    <w:rsid w:val="006232E3"/>
    <w:rsid w:val="00660889"/>
    <w:rsid w:val="00696296"/>
    <w:rsid w:val="006A272F"/>
    <w:rsid w:val="006B53E4"/>
    <w:rsid w:val="006C7D8D"/>
    <w:rsid w:val="006C7F92"/>
    <w:rsid w:val="006D0BE0"/>
    <w:rsid w:val="006E3399"/>
    <w:rsid w:val="006F1413"/>
    <w:rsid w:val="006F3089"/>
    <w:rsid w:val="006F60CE"/>
    <w:rsid w:val="00713497"/>
    <w:rsid w:val="00714491"/>
    <w:rsid w:val="00722852"/>
    <w:rsid w:val="00722C7B"/>
    <w:rsid w:val="00723834"/>
    <w:rsid w:val="007267A6"/>
    <w:rsid w:val="0073303E"/>
    <w:rsid w:val="00733F44"/>
    <w:rsid w:val="00744760"/>
    <w:rsid w:val="00745EF0"/>
    <w:rsid w:val="00756E24"/>
    <w:rsid w:val="007571DF"/>
    <w:rsid w:val="00764834"/>
    <w:rsid w:val="007703E9"/>
    <w:rsid w:val="0077692E"/>
    <w:rsid w:val="00777D4D"/>
    <w:rsid w:val="00785D32"/>
    <w:rsid w:val="00792B13"/>
    <w:rsid w:val="00795EC8"/>
    <w:rsid w:val="007A1753"/>
    <w:rsid w:val="007B171C"/>
    <w:rsid w:val="007B2406"/>
    <w:rsid w:val="007D524C"/>
    <w:rsid w:val="007F26F0"/>
    <w:rsid w:val="00821FC8"/>
    <w:rsid w:val="008473A3"/>
    <w:rsid w:val="00860482"/>
    <w:rsid w:val="00860A99"/>
    <w:rsid w:val="00872C23"/>
    <w:rsid w:val="0087314E"/>
    <w:rsid w:val="0088245C"/>
    <w:rsid w:val="008869DF"/>
    <w:rsid w:val="00890DD6"/>
    <w:rsid w:val="00894022"/>
    <w:rsid w:val="008A1E02"/>
    <w:rsid w:val="008B1599"/>
    <w:rsid w:val="008C558A"/>
    <w:rsid w:val="008C7C11"/>
    <w:rsid w:val="008E2FC7"/>
    <w:rsid w:val="008E3B99"/>
    <w:rsid w:val="008F2DEC"/>
    <w:rsid w:val="008F320E"/>
    <w:rsid w:val="00900AE3"/>
    <w:rsid w:val="00905801"/>
    <w:rsid w:val="0091376D"/>
    <w:rsid w:val="00923383"/>
    <w:rsid w:val="00926E02"/>
    <w:rsid w:val="009326DB"/>
    <w:rsid w:val="00935597"/>
    <w:rsid w:val="00976F79"/>
    <w:rsid w:val="00980609"/>
    <w:rsid w:val="0098103B"/>
    <w:rsid w:val="009A6287"/>
    <w:rsid w:val="009A7118"/>
    <w:rsid w:val="009D553E"/>
    <w:rsid w:val="009D71D1"/>
    <w:rsid w:val="00A27209"/>
    <w:rsid w:val="00A34DBE"/>
    <w:rsid w:val="00A36BCF"/>
    <w:rsid w:val="00A46771"/>
    <w:rsid w:val="00A47784"/>
    <w:rsid w:val="00A551EA"/>
    <w:rsid w:val="00A631FD"/>
    <w:rsid w:val="00A71885"/>
    <w:rsid w:val="00A94DB3"/>
    <w:rsid w:val="00AA2381"/>
    <w:rsid w:val="00AC2BFE"/>
    <w:rsid w:val="00AC6BE9"/>
    <w:rsid w:val="00AD3B33"/>
    <w:rsid w:val="00AD4E76"/>
    <w:rsid w:val="00AE73EC"/>
    <w:rsid w:val="00AF06D8"/>
    <w:rsid w:val="00B01332"/>
    <w:rsid w:val="00B21D99"/>
    <w:rsid w:val="00B24508"/>
    <w:rsid w:val="00B33712"/>
    <w:rsid w:val="00B420F8"/>
    <w:rsid w:val="00B5066B"/>
    <w:rsid w:val="00B6084E"/>
    <w:rsid w:val="00B7041F"/>
    <w:rsid w:val="00B93E55"/>
    <w:rsid w:val="00B978B2"/>
    <w:rsid w:val="00BC54D4"/>
    <w:rsid w:val="00BD04C1"/>
    <w:rsid w:val="00BE51DE"/>
    <w:rsid w:val="00BF008E"/>
    <w:rsid w:val="00BF7A8C"/>
    <w:rsid w:val="00C12CA0"/>
    <w:rsid w:val="00C14542"/>
    <w:rsid w:val="00C24041"/>
    <w:rsid w:val="00C31443"/>
    <w:rsid w:val="00C4494E"/>
    <w:rsid w:val="00C570FC"/>
    <w:rsid w:val="00C6391A"/>
    <w:rsid w:val="00C6594E"/>
    <w:rsid w:val="00C7696B"/>
    <w:rsid w:val="00CA20E6"/>
    <w:rsid w:val="00CC38DC"/>
    <w:rsid w:val="00CE295F"/>
    <w:rsid w:val="00CF4293"/>
    <w:rsid w:val="00D022B6"/>
    <w:rsid w:val="00D16421"/>
    <w:rsid w:val="00D30D24"/>
    <w:rsid w:val="00D3191D"/>
    <w:rsid w:val="00D31E3A"/>
    <w:rsid w:val="00D3332B"/>
    <w:rsid w:val="00D3593B"/>
    <w:rsid w:val="00D52A2B"/>
    <w:rsid w:val="00D63308"/>
    <w:rsid w:val="00D81CE8"/>
    <w:rsid w:val="00D92BA3"/>
    <w:rsid w:val="00DC2665"/>
    <w:rsid w:val="00DC2DCF"/>
    <w:rsid w:val="00DE0590"/>
    <w:rsid w:val="00DE7C42"/>
    <w:rsid w:val="00E02229"/>
    <w:rsid w:val="00E051A7"/>
    <w:rsid w:val="00E05ED1"/>
    <w:rsid w:val="00E137AF"/>
    <w:rsid w:val="00E20425"/>
    <w:rsid w:val="00E230F9"/>
    <w:rsid w:val="00E42AC6"/>
    <w:rsid w:val="00E4540B"/>
    <w:rsid w:val="00E526C7"/>
    <w:rsid w:val="00E550FD"/>
    <w:rsid w:val="00E56BD1"/>
    <w:rsid w:val="00E75A10"/>
    <w:rsid w:val="00E90854"/>
    <w:rsid w:val="00E91001"/>
    <w:rsid w:val="00E96E9E"/>
    <w:rsid w:val="00EB2805"/>
    <w:rsid w:val="00EB42F5"/>
    <w:rsid w:val="00EF1534"/>
    <w:rsid w:val="00F0583B"/>
    <w:rsid w:val="00F12BE8"/>
    <w:rsid w:val="00F15AED"/>
    <w:rsid w:val="00F278B9"/>
    <w:rsid w:val="00F32059"/>
    <w:rsid w:val="00F341F1"/>
    <w:rsid w:val="00F435AB"/>
    <w:rsid w:val="00F61256"/>
    <w:rsid w:val="00F6313E"/>
    <w:rsid w:val="00F76A35"/>
    <w:rsid w:val="00F84646"/>
    <w:rsid w:val="00F86026"/>
    <w:rsid w:val="00F860A3"/>
    <w:rsid w:val="00F87CE8"/>
    <w:rsid w:val="00F907D4"/>
    <w:rsid w:val="00FD51EF"/>
    <w:rsid w:val="00FE152B"/>
    <w:rsid w:val="00FE3B0F"/>
    <w:rsid w:val="00FE3F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07247B3"/>
  <w14:defaultImageDpi w14:val="32767"/>
  <w15:docId w15:val="{589F15BB-2D60-4DA4-BC51-3DF18F54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Heading1">
    <w:name w:val="heading 1"/>
    <w:basedOn w:val="Heading"/>
    <w:next w:val="BodyText"/>
    <w:uiPriority w:val="9"/>
    <w:qFormat/>
    <w:pPr>
      <w:numPr>
        <w:numId w:val="2"/>
      </w:numPr>
      <w:spacing w:before="0" w:after="0"/>
      <w:outlineLvl w:val="0"/>
    </w:pPr>
    <w:rPr>
      <w:rFonts w:ascii="Times New Roman" w:hAnsi="Times New Roman"/>
      <w:b/>
      <w:bCs/>
      <w:sz w:val="32"/>
      <w:szCs w:val="32"/>
    </w:rPr>
  </w:style>
  <w:style w:type="paragraph" w:styleId="Heading2">
    <w:name w:val="heading 2"/>
    <w:basedOn w:val="Heading"/>
    <w:next w:val="BodyText"/>
    <w:uiPriority w:val="9"/>
    <w:unhideWhenUsed/>
    <w:qFormat/>
    <w:pPr>
      <w:spacing w:before="0" w:after="0"/>
      <w:outlineLvl w:val="1"/>
    </w:pPr>
    <w:rPr>
      <w:rFonts w:ascii="TeXGyreTermes" w:hAnsi="TeXGyreTerme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customStyle="1" w:styleId="NumberingSymbols">
    <w:name w:val="Numbering Symbols"/>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next w:val="BodyText"/>
    <w:uiPriority w:val="10"/>
    <w:qFormat/>
    <w:pPr>
      <w:spacing w:before="0" w:after="0"/>
    </w:pPr>
    <w:rPr>
      <w:rFonts w:ascii="Times New Roman" w:hAnsi="Times New Roman"/>
      <w:b/>
      <w:bCs/>
      <w:sz w:val="36"/>
      <w:szCs w:val="36"/>
    </w:rPr>
  </w:style>
  <w:style w:type="paragraph" w:styleId="FootnoteText">
    <w:name w:val="footnote text"/>
    <w:basedOn w:val="Normal"/>
    <w:pPr>
      <w:suppressLineNumbers/>
      <w:ind w:left="339" w:hanging="339"/>
    </w:pPr>
    <w:rPr>
      <w:rFonts w:ascii="Times New Roman" w:hAnsi="Times New Roman"/>
      <w:sz w:val="20"/>
      <w:szCs w:val="20"/>
    </w:rPr>
  </w:style>
  <w:style w:type="paragraph" w:customStyle="1" w:styleId="Quotations">
    <w:name w:val="Quotations"/>
    <w:basedOn w:val="Normal"/>
    <w:qFormat/>
    <w:pPr>
      <w:ind w:left="567" w:right="567"/>
    </w:pPr>
    <w:rPr>
      <w:rFonts w:ascii="Calibri" w:hAnsi="Calibri"/>
    </w:rPr>
  </w:style>
  <w:style w:type="paragraph" w:customStyle="1" w:styleId="TableContents">
    <w:name w:val="Table Contents"/>
    <w:qFormat/>
    <w:pPr>
      <w:jc w:val="right"/>
    </w:pPr>
  </w:style>
  <w:style w:type="paragraph" w:customStyle="1" w:styleId="Figure">
    <w:name w:val="Figure"/>
    <w:basedOn w:val="Caption"/>
    <w:qFormat/>
    <w:rPr>
      <w:rFonts w:ascii="Times New Roman" w:hAnsi="Times New Roman"/>
      <w:i w:val="0"/>
      <w:iCs w:val="0"/>
    </w:rPr>
  </w:style>
  <w:style w:type="paragraph" w:customStyle="1" w:styleId="HeaderandFooter">
    <w:name w:val="Header and Footer"/>
    <w:basedOn w:val="Normal"/>
    <w:qFormat/>
    <w:pPr>
      <w:suppressLineNumbers/>
      <w:tabs>
        <w:tab w:val="center" w:pos="4986"/>
        <w:tab w:val="right" w:pos="9972"/>
      </w:tabs>
    </w:pPr>
  </w:style>
  <w:style w:type="paragraph" w:styleId="Header">
    <w:name w:val="header"/>
    <w:basedOn w:val="HeaderandFooter"/>
    <w:link w:val="HeaderChar"/>
    <w:uiPriority w:val="99"/>
  </w:style>
  <w:style w:type="character" w:styleId="UnresolvedMention">
    <w:name w:val="Unresolved Mention"/>
    <w:basedOn w:val="DefaultParagraphFont"/>
    <w:uiPriority w:val="99"/>
    <w:semiHidden/>
    <w:unhideWhenUsed/>
    <w:rsid w:val="00795EC8"/>
    <w:rPr>
      <w:color w:val="605E5C"/>
      <w:shd w:val="clear" w:color="auto" w:fill="E1DFDD"/>
    </w:rPr>
  </w:style>
  <w:style w:type="paragraph" w:styleId="Footer">
    <w:name w:val="footer"/>
    <w:basedOn w:val="Normal"/>
    <w:link w:val="FooterChar"/>
    <w:uiPriority w:val="99"/>
    <w:unhideWhenUsed/>
    <w:rsid w:val="00B21D99"/>
    <w:pPr>
      <w:tabs>
        <w:tab w:val="center" w:pos="4680"/>
        <w:tab w:val="right" w:pos="9360"/>
      </w:tabs>
    </w:pPr>
    <w:rPr>
      <w:rFonts w:cs="Mangal"/>
      <w:szCs w:val="21"/>
    </w:rPr>
  </w:style>
  <w:style w:type="character" w:customStyle="1" w:styleId="FooterChar">
    <w:name w:val="Footer Char"/>
    <w:basedOn w:val="DefaultParagraphFont"/>
    <w:link w:val="Footer"/>
    <w:uiPriority w:val="99"/>
    <w:rsid w:val="00B21D99"/>
    <w:rPr>
      <w:rFonts w:cs="Mangal"/>
      <w:sz w:val="24"/>
      <w:szCs w:val="21"/>
    </w:rPr>
  </w:style>
  <w:style w:type="character" w:customStyle="1" w:styleId="HeaderChar">
    <w:name w:val="Header Char"/>
    <w:basedOn w:val="DefaultParagraphFont"/>
    <w:link w:val="Header"/>
    <w:uiPriority w:val="99"/>
    <w:rsid w:val="00B21D99"/>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526C6-EA49-4F2B-AC2E-201F05707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21</Pages>
  <Words>3824</Words>
  <Characters>21801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Dichter</dc:creator>
  <dc:description/>
  <cp:lastModifiedBy>Daniel Dichter</cp:lastModifiedBy>
  <cp:revision>21</cp:revision>
  <cp:lastPrinted>2021-08-12T14:18:00Z</cp:lastPrinted>
  <dcterms:created xsi:type="dcterms:W3CDTF">2021-08-12T13:13:00Z</dcterms:created>
  <dcterms:modified xsi:type="dcterms:W3CDTF">2021-08-12T14:33:00Z</dcterms:modified>
  <dc:language>en-US</dc:language>
</cp:coreProperties>
</file>